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397C" w14:textId="77777777" w:rsidR="001B2896" w:rsidRPr="00C8770B" w:rsidRDefault="001B2896" w:rsidP="001B2896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1B2896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2E10F7" w:rsidRPr="00C8770B">
        <w:rPr>
          <w:rFonts w:asciiTheme="majorHAnsi" w:hAnsiTheme="majorHAnsi" w:cstheme="minorHAnsi"/>
          <w:b/>
          <w:sz w:val="24"/>
          <w:szCs w:val="24"/>
        </w:rPr>
        <w:t>4</w:t>
      </w:r>
      <w:r w:rsidR="00D27739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22BA8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C8770B">
        <w:rPr>
          <w:rFonts w:asciiTheme="majorHAnsi" w:hAnsiTheme="majorHAnsi" w:cstheme="minorHAnsi"/>
          <w:b/>
          <w:sz w:val="24"/>
          <w:szCs w:val="24"/>
        </w:rPr>
        <w:t xml:space="preserve">IP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MOTORİZE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 IR KAMERA TEKNİK ŞARTNAMESİ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(BULLET TİP)</w:t>
      </w:r>
    </w:p>
    <w:p w14:paraId="7B570237" w14:textId="77777777" w:rsidR="002D22CB" w:rsidRPr="00C8770B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Sistemde </w:t>
      </w:r>
      <w:r w:rsidRPr="00C8770B">
        <w:rPr>
          <w:rFonts w:asciiTheme="majorHAnsi" w:hAnsiTheme="majorHAnsi" w:cstheme="minorHAnsi"/>
          <w:color w:val="000000"/>
        </w:rPr>
        <w:t xml:space="preserve">kullanılacak kamera </w:t>
      </w:r>
      <w:r w:rsidR="00A13355" w:rsidRPr="00C8770B">
        <w:rPr>
          <w:rFonts w:asciiTheme="majorHAnsi" w:hAnsiTheme="majorHAnsi" w:cstheme="minorHAnsi"/>
          <w:color w:val="000000"/>
        </w:rPr>
        <w:t xml:space="preserve">IP </w:t>
      </w:r>
      <w:r w:rsidR="00814439" w:rsidRPr="00C8770B">
        <w:rPr>
          <w:rFonts w:asciiTheme="majorHAnsi" w:hAnsiTheme="majorHAnsi" w:cstheme="minorHAnsi"/>
          <w:color w:val="000000"/>
        </w:rPr>
        <w:t xml:space="preserve">tabanlı </w:t>
      </w:r>
      <w:r w:rsidR="00DA7CE7" w:rsidRPr="00C8770B">
        <w:rPr>
          <w:rFonts w:asciiTheme="majorHAnsi" w:hAnsiTheme="majorHAnsi" w:cstheme="minorHAnsi"/>
          <w:color w:val="000000"/>
        </w:rPr>
        <w:t xml:space="preserve">bullet tip </w:t>
      </w:r>
      <w:r w:rsidRPr="00C8770B">
        <w:rPr>
          <w:rFonts w:asciiTheme="majorHAnsi" w:hAnsiTheme="majorHAnsi" w:cstheme="minorHAnsi"/>
          <w:color w:val="000000"/>
        </w:rPr>
        <w:t>olmalıdır.</w:t>
      </w:r>
    </w:p>
    <w:p w14:paraId="53FCE4ED" w14:textId="77777777" w:rsidR="002D22CB" w:rsidRPr="00C8770B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C8770B">
        <w:rPr>
          <w:rFonts w:asciiTheme="majorHAnsi" w:hAnsiTheme="majorHAnsi" w:cstheme="minorHAnsi"/>
          <w:color w:val="000000" w:themeColor="text1"/>
        </w:rPr>
        <w:t>Si</w:t>
      </w:r>
      <w:r w:rsidR="00F22BA8" w:rsidRPr="00C8770B">
        <w:rPr>
          <w:rFonts w:asciiTheme="majorHAnsi" w:hAnsiTheme="majorHAnsi" w:cstheme="minorHAnsi"/>
          <w:color w:val="000000" w:themeColor="text1"/>
        </w:rPr>
        <w:t>stemde kullanılacak kamera 1/3</w:t>
      </w:r>
      <w:r w:rsidRPr="00C8770B">
        <w:rPr>
          <w:rFonts w:asciiTheme="majorHAnsi" w:hAnsiTheme="majorHAnsi" w:cstheme="minorHAnsi"/>
          <w:color w:val="000000" w:themeColor="text1"/>
        </w:rPr>
        <w:t>’’ Progressive Scan CMOS görüntü sensörüne sahip olmalıdır.</w:t>
      </w:r>
    </w:p>
    <w:p w14:paraId="27E73622" w14:textId="77777777" w:rsidR="002D22CB" w:rsidRPr="00C8770B" w:rsidRDefault="002D22CB" w:rsidP="001B2896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 w:rsidRPr="00C8770B">
        <w:rPr>
          <w:rFonts w:asciiTheme="majorHAnsi" w:hAnsiTheme="majorHAnsi" w:cstheme="minorHAnsi"/>
        </w:rPr>
        <w:t xml:space="preserve">Sistemde </w:t>
      </w:r>
      <w:r w:rsidRPr="00C8770B">
        <w:rPr>
          <w:rFonts w:asciiTheme="majorHAnsi" w:hAnsiTheme="majorHAnsi" w:cstheme="minorHAnsi"/>
          <w:color w:val="000000"/>
        </w:rPr>
        <w:t>kullanılacak kamera, kayıt platformuna kaydedilebilmeli, bu sayede kameranın  tüm özellikleri kayıt cihazı ya da kayıt cihazı yazılımı üzerinden kesintisiz kontrol edilebilmelidir.</w:t>
      </w:r>
    </w:p>
    <w:p w14:paraId="6C148E9D" w14:textId="77777777" w:rsidR="002E10F7" w:rsidRPr="00C8770B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Sistemde</w:t>
      </w:r>
      <w:r w:rsidRPr="00C8770B">
        <w:rPr>
          <w:rFonts w:asciiTheme="majorHAnsi" w:hAnsiTheme="majorHAnsi" w:cstheme="minorHAnsi"/>
          <w:color w:val="000000"/>
        </w:rPr>
        <w:t xml:space="preserve"> kullanılacak kamera sensörü </w:t>
      </w:r>
      <w:r w:rsidR="002E10F7" w:rsidRPr="00C8770B">
        <w:rPr>
          <w:rFonts w:asciiTheme="majorHAnsi" w:hAnsiTheme="majorHAnsi" w:cstheme="minorHAnsi"/>
          <w:color w:val="000000"/>
        </w:rPr>
        <w:t xml:space="preserve">ana akışta </w:t>
      </w:r>
      <w:r w:rsidR="00F4394C" w:rsidRPr="00C8770B">
        <w:rPr>
          <w:rFonts w:asciiTheme="majorHAnsi" w:hAnsiTheme="majorHAnsi" w:cstheme="minorHAnsi"/>
          <w:color w:val="000000"/>
        </w:rPr>
        <w:t>2592X1520 (20fps),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F83E40" w:rsidRPr="00C8770B">
        <w:rPr>
          <w:rFonts w:asciiTheme="majorHAnsi" w:hAnsiTheme="majorHAnsi" w:cstheme="minorHAnsi"/>
          <w:color w:val="000000"/>
        </w:rPr>
        <w:t>2048x</w:t>
      </w:r>
      <w:r w:rsidR="002E10F7" w:rsidRPr="00C8770B">
        <w:rPr>
          <w:rFonts w:asciiTheme="majorHAnsi" w:hAnsiTheme="majorHAnsi" w:cstheme="minorHAnsi"/>
          <w:color w:val="000000"/>
        </w:rPr>
        <w:t xml:space="preserve">1520 (25fps),1920-x1080 (30fps), 1600x1200 (30 fps), 1280x960 (30 fps), 1280x720 (30 fps) </w:t>
      </w:r>
      <w:r w:rsidRPr="00C8770B">
        <w:rPr>
          <w:rFonts w:asciiTheme="majorHAnsi" w:hAnsiTheme="majorHAnsi" w:cstheme="minorHAnsi"/>
          <w:color w:val="000000"/>
        </w:rPr>
        <w:t>görüntü çözünürlüğüne sahip olmalıdır.</w:t>
      </w:r>
    </w:p>
    <w:p w14:paraId="6BB01C30" w14:textId="77777777" w:rsidR="00DA7CE7" w:rsidRPr="00C8770B" w:rsidRDefault="00DA7CE7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 w:themeColor="text1"/>
        </w:rPr>
        <w:t>Sistemde kullanılac</w:t>
      </w:r>
      <w:r w:rsidR="00F83E40" w:rsidRPr="00C8770B">
        <w:rPr>
          <w:rFonts w:asciiTheme="majorHAnsi" w:hAnsiTheme="majorHAnsi" w:cstheme="minorHAnsi"/>
          <w:color w:val="000000" w:themeColor="text1"/>
        </w:rPr>
        <w:t>ak kamera renkli görüntüde (F1.6</w:t>
      </w:r>
      <w:r w:rsidR="005A5CD9" w:rsidRPr="00C8770B">
        <w:rPr>
          <w:rFonts w:asciiTheme="majorHAnsi" w:hAnsiTheme="majorHAnsi" w:cstheme="minorHAnsi"/>
          <w:color w:val="000000" w:themeColor="text1"/>
        </w:rPr>
        <w:t xml:space="preserve"> AGC Açık) 0.05</w:t>
      </w:r>
      <w:r w:rsidRPr="00C8770B">
        <w:rPr>
          <w:rFonts w:asciiTheme="majorHAnsi" w:hAnsiTheme="majorHAnsi" w:cstheme="minorHAnsi"/>
          <w:color w:val="000000" w:themeColor="text1"/>
        </w:rPr>
        <w:t>Lux, siyah-beyaz görüntüde B/W: 0Lux (IR açık iken) görüntü verebilmelidir.</w:t>
      </w:r>
    </w:p>
    <w:p w14:paraId="5E3640B7" w14:textId="77777777" w:rsidR="00DA7CE7" w:rsidRPr="00C8770B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Kameranın shutter (pozlama) değeri</w:t>
      </w:r>
      <w:r w:rsidR="00DA7CE7" w:rsidRPr="00C8770B">
        <w:rPr>
          <w:rFonts w:asciiTheme="majorHAnsi" w:eastAsia="Times New Roman" w:hAnsiTheme="majorHAnsi" w:cs="Calibri"/>
        </w:rPr>
        <w:t xml:space="preserve">  </w:t>
      </w:r>
      <w:r w:rsidR="00F83E40" w:rsidRPr="00C8770B">
        <w:rPr>
          <w:rFonts w:asciiTheme="majorHAnsi" w:eastAsia="Times New Roman" w:hAnsiTheme="majorHAnsi" w:cs="Calibri"/>
          <w:shd w:val="clear" w:color="auto" w:fill="FFFFFF"/>
        </w:rPr>
        <w:t>1/10 ~ 1/3</w:t>
      </w:r>
      <w:r w:rsidR="00DA7CE7" w:rsidRPr="00C8770B">
        <w:rPr>
          <w:rFonts w:asciiTheme="majorHAnsi" w:eastAsia="Times New Roman" w:hAnsiTheme="majorHAnsi" w:cs="Calibri"/>
          <w:shd w:val="clear" w:color="auto" w:fill="FFFFFF"/>
        </w:rPr>
        <w:t xml:space="preserve">0,000s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 xml:space="preserve"> değerleri </w:t>
      </w:r>
      <w:r w:rsidR="00DA7CE7" w:rsidRPr="00C8770B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14:paraId="625DA03E" w14:textId="77777777" w:rsidR="00CB6206" w:rsidRPr="00C8770B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C8770B">
        <w:rPr>
          <w:rFonts w:asciiTheme="majorHAnsi" w:hAnsiTheme="majorHAnsi" w:cstheme="minorHAnsi"/>
          <w:color w:val="000000"/>
        </w:rPr>
        <w:t xml:space="preserve">mekanik IR kesici filtre </w:t>
      </w:r>
      <w:r w:rsidRPr="00C8770B">
        <w:rPr>
          <w:rFonts w:asciiTheme="majorHAnsi" w:hAnsiTheme="majorHAnsi" w:cstheme="minorHAnsi"/>
          <w:color w:val="000000"/>
        </w:rPr>
        <w:t>(IR</w:t>
      </w:r>
      <w:r w:rsidR="008C244B" w:rsidRPr="00C8770B">
        <w:rPr>
          <w:rFonts w:asciiTheme="majorHAnsi" w:hAnsiTheme="majorHAnsi" w:cstheme="minorHAnsi"/>
          <w:color w:val="000000"/>
        </w:rPr>
        <w:t>-</w:t>
      </w:r>
      <w:r w:rsidRPr="00C8770B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3CD95CB7" w14:textId="77777777" w:rsidR="00CB6206" w:rsidRPr="00C8770B" w:rsidRDefault="00A12580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</w:t>
      </w:r>
      <w:r w:rsidR="00CB6206" w:rsidRPr="00C8770B">
        <w:rPr>
          <w:rFonts w:asciiTheme="majorHAnsi" w:hAnsiTheme="majorHAnsi" w:cstheme="minorHAnsi"/>
        </w:rPr>
        <w:t>WDR (Wide Dynamic Range) özelliğini desteklemeli, bu sayede görüntüdeki ışık dengesini eşit şekilde dağıtarak temiz görüntü elde edilmelidir.</w:t>
      </w:r>
    </w:p>
    <w:p w14:paraId="79C6AB6C" w14:textId="77777777" w:rsidR="00CB6206" w:rsidRPr="00C8770B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Sistemde kullanılacak kameranın sinyal gürültü oranı 50dB'den düşük olmalıdır.</w:t>
      </w:r>
    </w:p>
    <w:p w14:paraId="55AB515C" w14:textId="77777777" w:rsidR="00CB6206" w:rsidRPr="00C8770B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14:paraId="285D0B78" w14:textId="77777777" w:rsidR="00CB6206" w:rsidRPr="00C8770B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</w:t>
      </w:r>
      <w:r w:rsidR="00F42CEC" w:rsidRPr="00C8770B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14:paraId="148DB44B" w14:textId="77777777" w:rsidR="00F42CEC" w:rsidRPr="00C8770B" w:rsidRDefault="00F42CEC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14:paraId="1B4A4F7B" w14:textId="77777777" w:rsidR="00F42CEC" w:rsidRPr="00C8770B" w:rsidRDefault="00F42CEC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 otomatik iris DC Drive lense sahip olmalıdır.</w:t>
      </w:r>
    </w:p>
    <w:p w14:paraId="0CD7D7EF" w14:textId="77777777" w:rsidR="00F42CEC" w:rsidRPr="00C8770B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Kamera, 2,8-12 mm motorize varifokal lense sahip olmalı, ma</w:t>
      </w:r>
      <w:r w:rsidR="00C30AF3" w:rsidRPr="00C8770B">
        <w:rPr>
          <w:rFonts w:asciiTheme="majorHAnsi" w:hAnsiTheme="majorHAnsi" w:cstheme="minorHAnsi"/>
          <w:color w:val="000000"/>
        </w:rPr>
        <w:t>nuel, otomatik netleme</w:t>
      </w:r>
      <w:r w:rsidRPr="00C8770B">
        <w:rPr>
          <w:rFonts w:asciiTheme="majorHAnsi" w:hAnsiTheme="majorHAnsi" w:cstheme="minorHAnsi"/>
          <w:color w:val="000000"/>
        </w:rPr>
        <w:t xml:space="preserve"> ve yarı otomatik netleme kabiliyeti olmalıdır.</w:t>
      </w:r>
    </w:p>
    <w:p w14:paraId="4F83B2C8" w14:textId="77777777" w:rsidR="00BE0988" w:rsidRPr="00C8770B" w:rsidRDefault="00BE0988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95</w:t>
      </w:r>
      <w:r w:rsidRPr="00C8770B">
        <w:rPr>
          <w:rFonts w:asciiTheme="majorHAnsi" w:hAnsiTheme="majorHAnsi" w:cs="Arial"/>
          <w:color w:val="222222"/>
          <w:shd w:val="clear" w:color="auto" w:fill="FFFFFF"/>
        </w:rPr>
        <w:t>° ile 38° arasında görüş açısına sahip olmalıdır.</w:t>
      </w:r>
    </w:p>
    <w:p w14:paraId="0A6E7D06" w14:textId="77777777" w:rsidR="00AB05F1" w:rsidRPr="00C8770B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akıllı gece görüş (Smart IR) </w:t>
      </w:r>
      <w:r w:rsidR="00C30AF3" w:rsidRPr="00C8770B">
        <w:rPr>
          <w:rFonts w:asciiTheme="majorHAnsi" w:hAnsiTheme="majorHAnsi" w:cstheme="minorHAnsi"/>
          <w:color w:val="000000"/>
        </w:rPr>
        <w:t xml:space="preserve">akıllı </w:t>
      </w:r>
      <w:r w:rsidRPr="00C8770B">
        <w:rPr>
          <w:rFonts w:asciiTheme="majorHAnsi" w:hAnsiTheme="majorHAnsi" w:cstheme="minorHAnsi"/>
          <w:color w:val="000000"/>
        </w:rPr>
        <w:t>aydınlatma teknolojisine sahip olmalı, bu sayede objenin yakınlık-uzaklık ayarına göre aydınlatma seviyesin</w:t>
      </w:r>
      <w:r w:rsidR="00C30AF3" w:rsidRPr="00C8770B">
        <w:rPr>
          <w:rFonts w:asciiTheme="majorHAnsi" w:hAnsiTheme="majorHAnsi" w:cstheme="minorHAnsi"/>
          <w:color w:val="000000"/>
        </w:rPr>
        <w:t>i otomatik olarak dengelemeli, objelerin silüeti belirginleşmelidir</w:t>
      </w:r>
      <w:r w:rsidRPr="00C8770B">
        <w:rPr>
          <w:rFonts w:asciiTheme="majorHAnsi" w:hAnsiTheme="majorHAnsi" w:cstheme="minorHAnsi"/>
          <w:color w:val="000000"/>
        </w:rPr>
        <w:t>.</w:t>
      </w:r>
    </w:p>
    <w:p w14:paraId="4BBF04E7" w14:textId="77777777" w:rsidR="00AB05F1" w:rsidRPr="00C8770B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lastRenderedPageBreak/>
        <w:t>Kamera, güçlü aydınlatması sayesinde 30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~50 metre gece görüş mesafesi sağlamalıdır.</w:t>
      </w:r>
    </w:p>
    <w:p w14:paraId="7A2BF4D2" w14:textId="77777777" w:rsidR="005808E6" w:rsidRPr="00C8770B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Kamera, H.264-H ve H265 sıkıştırma formatını desteklemeli, bu sayede bant genişliği ve depolamada H264-H için %30'a vara</w:t>
      </w:r>
      <w:r w:rsidRPr="00C8770B">
        <w:rPr>
          <w:rFonts w:asciiTheme="majorHAnsi" w:hAnsiTheme="majorHAnsi" w:cs="Calibri"/>
        </w:rPr>
        <w:t>n H265 için %50'ye varan tasarruf</w:t>
      </w:r>
      <w:r w:rsidRPr="00C8770B">
        <w:rPr>
          <w:rFonts w:asciiTheme="majorHAnsi" w:eastAsia="Times New Roman" w:hAnsiTheme="majorHAnsi" w:cs="Calibri"/>
        </w:rPr>
        <w:t xml:space="preserve"> sağlayabilmelidir.</w:t>
      </w:r>
    </w:p>
    <w:p w14:paraId="035C1381" w14:textId="77777777" w:rsidR="005808E6" w:rsidRPr="00C8770B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 xml:space="preserve">Kamera, H264, H264-H, H265 ve MJPEG sıkıştırma formatlarını desteklemelidir. </w:t>
      </w:r>
    </w:p>
    <w:p w14:paraId="7E64EF09" w14:textId="77777777" w:rsidR="005808E6" w:rsidRPr="00C8770B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C8770B">
        <w:rPr>
          <w:rFonts w:asciiTheme="majorHAnsi" w:eastAsia="Times New Roman" w:hAnsiTheme="majorHAnsi" w:cs="Calibri"/>
          <w:color w:val="000000" w:themeColor="text1"/>
        </w:rPr>
        <w:t>Kamera dual stream özelliğini desteklemeli, a</w:t>
      </w:r>
      <w:r w:rsidR="005C5202" w:rsidRPr="00C8770B">
        <w:rPr>
          <w:rFonts w:asciiTheme="majorHAnsi" w:eastAsia="Times New Roman" w:hAnsiTheme="majorHAnsi" w:cs="Calibri"/>
          <w:color w:val="000000" w:themeColor="text1"/>
        </w:rPr>
        <w:t>na akış video çözünürlüğü</w:t>
      </w:r>
      <w:r w:rsidR="005A5CD9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C30AF3" w:rsidRPr="00C8770B">
        <w:rPr>
          <w:rFonts w:asciiTheme="majorHAnsi" w:eastAsia="Times New Roman" w:hAnsiTheme="majorHAnsi" w:cs="Calibri"/>
          <w:color w:val="000000" w:themeColor="text1"/>
        </w:rPr>
        <w:t xml:space="preserve">maksimum </w:t>
      </w:r>
      <w:r w:rsidR="005A5CD9" w:rsidRPr="00C8770B">
        <w:rPr>
          <w:rFonts w:asciiTheme="majorHAnsi" w:eastAsia="Times New Roman" w:hAnsiTheme="majorHAnsi" w:cs="Calibri"/>
          <w:color w:val="000000" w:themeColor="text1"/>
        </w:rPr>
        <w:t>2592x1520</w:t>
      </w:r>
      <w:r w:rsidR="005C5202" w:rsidRPr="00C8770B">
        <w:rPr>
          <w:rFonts w:asciiTheme="majorHAnsi" w:eastAsia="Times New Roman" w:hAnsiTheme="majorHAnsi" w:cs="Calibri"/>
          <w:color w:val="000000" w:themeColor="text1"/>
        </w:rPr>
        <w:t>,</w:t>
      </w:r>
      <w:r w:rsidR="00C30AF3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A5CD9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C5202" w:rsidRPr="00C8770B">
        <w:rPr>
          <w:rFonts w:asciiTheme="majorHAnsi" w:eastAsia="Times New Roman" w:hAnsiTheme="majorHAnsi" w:cs="Calibri"/>
          <w:color w:val="000000" w:themeColor="text1"/>
        </w:rPr>
        <w:t>alt akış video çözünürlüğü D1&amp;</w:t>
      </w:r>
      <w:r w:rsidRPr="00C8770B">
        <w:rPr>
          <w:rFonts w:asciiTheme="majorHAnsi" w:eastAsia="Times New Roman" w:hAnsiTheme="majorHAnsi" w:cs="Calibri"/>
          <w:color w:val="000000" w:themeColor="text1"/>
        </w:rPr>
        <w:t>30 fps</w:t>
      </w:r>
      <w:r w:rsidR="000E20A6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C8770B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C8770B">
        <w:rPr>
          <w:rFonts w:asciiTheme="majorHAnsi" w:eastAsia="Times New Roman" w:hAnsiTheme="majorHAnsi" w:cs="Calibri"/>
          <w:color w:val="000000" w:themeColor="text1"/>
        </w:rPr>
        <w:t>malıdır.</w:t>
      </w:r>
    </w:p>
    <w:p w14:paraId="01332ECC" w14:textId="77777777" w:rsidR="000E20A6" w:rsidRPr="00C8770B" w:rsidRDefault="000E20A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 xml:space="preserve">Kamera </w:t>
      </w:r>
      <w:r w:rsidR="005C5202" w:rsidRPr="00C8770B">
        <w:rPr>
          <w:rFonts w:asciiTheme="majorHAnsi" w:eastAsia="Times New Roman" w:hAnsiTheme="majorHAnsi" w:cs="Calibri"/>
        </w:rPr>
        <w:t>değiştirilebilir bitrate değerine sahip olmalı, 32kbps</w:t>
      </w:r>
      <w:r w:rsidR="005C5202" w:rsidRPr="00C8770B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14:paraId="23970BC6" w14:textId="77777777" w:rsidR="005C5202" w:rsidRPr="00C8770B" w:rsidRDefault="005C5202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özel hayatın gizliliğini esas alan </w:t>
      </w:r>
      <w:r w:rsidR="00A12580" w:rsidRPr="00C8770B">
        <w:rPr>
          <w:rFonts w:asciiTheme="majorHAnsi" w:hAnsiTheme="majorHAnsi" w:cstheme="minorHAnsi"/>
        </w:rPr>
        <w:t>gizlilik maskesi</w:t>
      </w:r>
      <w:r w:rsidRPr="00C8770B">
        <w:rPr>
          <w:rFonts w:asciiTheme="majorHAnsi" w:hAnsiTheme="majorHAnsi" w:cstheme="minorHAnsi"/>
        </w:rPr>
        <w:t xml:space="preserve"> özelliğini bulundurmalı, minimum 4 bölge seçilebilmelidir.</w:t>
      </w:r>
    </w:p>
    <w:p w14:paraId="74AB5F3A" w14:textId="77777777" w:rsidR="0088546A" w:rsidRPr="00C8770B" w:rsidRDefault="0088546A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Kamerada hareketli nesnelerin </w:t>
      </w:r>
      <w:r w:rsidR="004D5DF9" w:rsidRPr="00C8770B">
        <w:rPr>
          <w:rFonts w:asciiTheme="majorHAnsi" w:hAnsiTheme="majorHAnsi" w:cstheme="minorHAnsi"/>
        </w:rPr>
        <w:t xml:space="preserve">algılanması </w:t>
      </w:r>
      <w:r w:rsidR="004C69DB" w:rsidRPr="00C8770B">
        <w:rPr>
          <w:rFonts w:asciiTheme="majorHAnsi" w:hAnsiTheme="majorHAnsi" w:cstheme="minorHAnsi"/>
        </w:rPr>
        <w:t>amaçlı 4</w:t>
      </w:r>
      <w:r w:rsidR="00F50E4F" w:rsidRPr="00C8770B">
        <w:rPr>
          <w:rFonts w:asciiTheme="majorHAnsi" w:hAnsiTheme="majorHAnsi" w:cstheme="minorHAnsi"/>
        </w:rPr>
        <w:t xml:space="preserve"> bölgeli hareket algılama özelliği bulunmalıdır.</w:t>
      </w:r>
    </w:p>
    <w:p w14:paraId="6D713788" w14:textId="77777777" w:rsidR="00F50E4F" w:rsidRPr="00C8770B" w:rsidRDefault="00F50E4F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Kamerada ROI (Region of Interest) özelliği olmalı, </w:t>
      </w:r>
      <w:r w:rsidR="00FA05EE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 xml:space="preserve"> kalitesi değiştirilebilmelidir.</w:t>
      </w:r>
    </w:p>
    <w:p w14:paraId="2B6C3D97" w14:textId="77777777" w:rsidR="00F50E4F" w:rsidRPr="00C8770B" w:rsidRDefault="00F50E4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Kamera, 3 boyutlu görüntülerde dijital gürültü azaltıcı (3D Noise Reduction) özelliği b</w:t>
      </w:r>
      <w:r w:rsidRPr="00C8770B">
        <w:rPr>
          <w:rFonts w:asciiTheme="majorHAnsi" w:hAnsiTheme="majorHAnsi" w:cs="Calibri"/>
        </w:rPr>
        <w:t>ulunmalı ve</w:t>
      </w:r>
      <w:r w:rsidRPr="00C8770B">
        <w:rPr>
          <w:rFonts w:asciiTheme="majorHAnsi" w:eastAsia="Times New Roman" w:hAnsiTheme="majorHAnsi" w:cs="Calibri"/>
        </w:rPr>
        <w:t xml:space="preserve"> yoğunluğu ayarlanabilmelidir.</w:t>
      </w:r>
    </w:p>
    <w:p w14:paraId="728393F5" w14:textId="77777777" w:rsidR="00F50E4F" w:rsidRPr="00C8770B" w:rsidRDefault="00F50E4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Kamerada sisli</w:t>
      </w:r>
      <w:r w:rsidR="00760F91" w:rsidRPr="00C8770B">
        <w:rPr>
          <w:rFonts w:asciiTheme="majorHAnsi" w:eastAsia="Times New Roman" w:hAnsiTheme="majorHAnsi" w:cs="Calibri"/>
        </w:rPr>
        <w:t xml:space="preserve">-puslu sahneleri </w:t>
      </w:r>
      <w:r w:rsidRPr="00C8770B">
        <w:rPr>
          <w:rFonts w:asciiTheme="majorHAnsi" w:eastAsia="Times New Roman" w:hAnsiTheme="majorHAnsi" w:cs="Calibri"/>
        </w:rPr>
        <w:t>netleştirmek amaçlı anti-sis (Defog) özelliği bulunmalıdır.</w:t>
      </w:r>
    </w:p>
    <w:p w14:paraId="3CD0107F" w14:textId="77777777" w:rsidR="001F33E8" w:rsidRPr="00C8770B" w:rsidRDefault="001F33E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14:paraId="1515A098" w14:textId="77777777" w:rsidR="000D3FF6" w:rsidRPr="00C8770B" w:rsidRDefault="000D3FF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C8770B">
        <w:rPr>
          <w:rFonts w:asciiTheme="majorHAnsi" w:hAnsiTheme="majorHAnsi" w:cstheme="minorHAnsi"/>
        </w:rPr>
        <w:t>Kamera Bi-directional audio / AEC / Mixed audio recording / Dumb / Mute gibi ses fonksiyonları kullanabilmeyi desteklemeli ve izin vermelidir.</w:t>
      </w:r>
    </w:p>
    <w:p w14:paraId="79BEB37E" w14:textId="77777777" w:rsidR="000D3FF6" w:rsidRPr="00C8770B" w:rsidRDefault="002E10F7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G.711a/</w:t>
      </w:r>
      <w:r w:rsidR="000D3FF6" w:rsidRPr="00C8770B">
        <w:rPr>
          <w:rFonts w:asciiTheme="majorHAnsi" w:hAnsiTheme="majorHAnsi" w:cstheme="minorHAnsi"/>
          <w:color w:val="000000"/>
        </w:rPr>
        <w:t>G.711u/ADPCM</w:t>
      </w:r>
      <w:r w:rsidRPr="00C8770B">
        <w:rPr>
          <w:rFonts w:asciiTheme="majorHAnsi" w:hAnsiTheme="majorHAnsi" w:cstheme="minorHAnsi"/>
          <w:color w:val="000000"/>
        </w:rPr>
        <w:t xml:space="preserve">/G.722/AAC-LC/G-722.1c/G726 ses </w:t>
      </w:r>
      <w:r w:rsidR="000D3FF6" w:rsidRPr="00C8770B">
        <w:rPr>
          <w:rFonts w:asciiTheme="majorHAnsi" w:hAnsiTheme="majorHAnsi" w:cstheme="minorHAnsi"/>
          <w:color w:val="000000"/>
        </w:rPr>
        <w:t xml:space="preserve">kodeklerini </w:t>
      </w:r>
      <w:r w:rsidR="003826E5" w:rsidRPr="00C8770B">
        <w:rPr>
          <w:rFonts w:asciiTheme="majorHAnsi" w:hAnsiTheme="majorHAnsi" w:cstheme="minorHAnsi"/>
          <w:color w:val="000000"/>
        </w:rPr>
        <w:t xml:space="preserve">desteklemeli, </w:t>
      </w:r>
      <w:r w:rsidR="000D3FF6" w:rsidRPr="00C8770B">
        <w:rPr>
          <w:rFonts w:asciiTheme="majorHAnsi" w:hAnsiTheme="majorHAnsi" w:cstheme="minorHAnsi"/>
          <w:color w:val="000000"/>
        </w:rPr>
        <w:t>temiz bir ses için 32kbps</w:t>
      </w:r>
      <w:r w:rsidR="000D3FF6" w:rsidRPr="00C8770B">
        <w:rPr>
          <w:rFonts w:asciiTheme="majorHAnsi" w:eastAsia="Times New Roman" w:hAnsiTheme="majorHAnsi" w:cs="Calibri"/>
          <w:shd w:val="clear" w:color="auto" w:fill="FFFFFF"/>
        </w:rPr>
        <w:t xml:space="preserve">~64kbps arasındaki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ayarlanabilmelidir.</w:t>
      </w:r>
      <w:r w:rsidR="000D3FF6" w:rsidRPr="00C8770B">
        <w:rPr>
          <w:rFonts w:asciiTheme="majorHAnsi" w:hAnsiTheme="majorHAnsi" w:cstheme="minorHAnsi"/>
          <w:color w:val="000000"/>
        </w:rPr>
        <w:t xml:space="preserve"> </w:t>
      </w:r>
    </w:p>
    <w:p w14:paraId="23F8E588" w14:textId="77777777" w:rsidR="00AF76C9" w:rsidRPr="00C8770B" w:rsidRDefault="00AF76C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Sistemde kullanılacak kamera TCP/IP, UDP, HTTP, DHCP, DNS/DDNS, RTP/RTCP, RTSP, PPPoE, FTP, VSIP, UPnP, 802.1x, NAT, QoS, SMTP, IPv4, IPv6 (optional)ve ONVIF protokolleri desteklemelidir.</w:t>
      </w:r>
    </w:p>
    <w:p w14:paraId="1E8A5685" w14:textId="77777777" w:rsidR="00BE0988" w:rsidRPr="008C644A" w:rsidRDefault="00BE098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Kameranın kullanıcı arayüzüne giriş için Internet Explorer, Google Chrome ve Mozilla Firefox tarayıcılarından giriş yapılabilmelidir.</w:t>
      </w:r>
    </w:p>
    <w:p w14:paraId="3C25E410" w14:textId="77777777" w:rsidR="008C644A" w:rsidRPr="00C8770B" w:rsidRDefault="008C644A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 dış ortamdaki nem ve buhardan etkilenmeyecek cam korumaya sahip olmalıdır.</w:t>
      </w:r>
    </w:p>
    <w:p w14:paraId="14AB190D" w14:textId="77777777" w:rsidR="00AF76C9" w:rsidRPr="00C8770B" w:rsidRDefault="00AF76C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Kamerada on </w:t>
      </w:r>
      <w:r w:rsidR="00BE0988" w:rsidRPr="00C8770B">
        <w:rPr>
          <w:rFonts w:asciiTheme="majorHAnsi" w:hAnsiTheme="majorHAnsi" w:cstheme="minorHAnsi"/>
          <w:color w:val="000000"/>
        </w:rPr>
        <w:t xml:space="preserve">adet </w:t>
      </w:r>
      <w:r w:rsidRPr="00C8770B">
        <w:rPr>
          <w:rFonts w:asciiTheme="majorHAnsi" w:hAnsiTheme="majorHAnsi" w:cstheme="minorHAnsi"/>
          <w:color w:val="000000"/>
        </w:rPr>
        <w:t>(10) kullanıcı desteği olmalıdır.</w:t>
      </w:r>
    </w:p>
    <w:p w14:paraId="02ECB608" w14:textId="77777777" w:rsidR="005079F9" w:rsidRPr="00C8770B" w:rsidRDefault="005079F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Sistemde kullanılacak kameranın </w:t>
      </w:r>
      <w:r w:rsidRPr="00C8770B">
        <w:rPr>
          <w:rFonts w:asciiTheme="majorHAnsi" w:hAnsiTheme="majorHAnsi" w:cstheme="minorHAnsi"/>
        </w:rPr>
        <w:t>desteklediği uygulama altyapısı SDK</w:t>
      </w:r>
      <w:r w:rsidR="002E10F7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ONVIF</w:t>
      </w:r>
      <w:r w:rsidR="002E10F7" w:rsidRPr="00C8770B">
        <w:rPr>
          <w:rFonts w:asciiTheme="majorHAnsi" w:hAnsiTheme="majorHAnsi" w:cstheme="minorHAnsi"/>
        </w:rPr>
        <w:t xml:space="preserve">-Profile S </w:t>
      </w:r>
      <w:r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ONVIF Profile-G /</w:t>
      </w:r>
      <w:r w:rsidR="00BE0988" w:rsidRPr="00C8770B">
        <w:rPr>
          <w:rFonts w:asciiTheme="majorHAnsi" w:hAnsiTheme="majorHAnsi" w:cstheme="minorHAnsi"/>
        </w:rPr>
        <w:t>GB-T28181-2011/</w:t>
      </w:r>
      <w:r w:rsidR="002E10F7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API</w:t>
      </w:r>
      <w:r w:rsidR="002E10F7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CGI desteği sağlayabilir olmalıdır.</w:t>
      </w:r>
    </w:p>
    <w:p w14:paraId="4E100E1F" w14:textId="77777777" w:rsidR="005079F9" w:rsidRPr="00C8770B" w:rsidRDefault="005079F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lastRenderedPageBreak/>
        <w:t>Kamera, 128 GB TF kart desteğine sa</w:t>
      </w:r>
      <w:r w:rsidR="007C4760" w:rsidRPr="00C8770B">
        <w:rPr>
          <w:rFonts w:asciiTheme="majorHAnsi" w:hAnsiTheme="majorHAnsi" w:cstheme="minorHAnsi"/>
          <w:color w:val="000000"/>
        </w:rPr>
        <w:t>hip olmalı, herhangi bir ağ</w:t>
      </w:r>
      <w:r w:rsidRPr="00C8770B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C8770B">
        <w:rPr>
          <w:rFonts w:asciiTheme="majorHAnsi" w:hAnsiTheme="majorHAnsi" w:cstheme="minorHAnsi"/>
          <w:color w:val="000000"/>
        </w:rPr>
        <w:t>ağdaki</w:t>
      </w:r>
      <w:r w:rsidRPr="00C8770B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14:paraId="58FAA476" w14:textId="77777777" w:rsidR="005079F9" w:rsidRPr="00C8770B" w:rsidRDefault="005079F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</w:t>
      </w:r>
      <w:r w:rsidR="000112F8" w:rsidRPr="00C8770B">
        <w:rPr>
          <w:rFonts w:asciiTheme="majorHAnsi" w:hAnsiTheme="majorHAnsi" w:cstheme="minorHAnsi"/>
          <w:color w:val="000000"/>
        </w:rPr>
        <w:t>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0112F8" w:rsidRPr="00C8770B">
        <w:rPr>
          <w:rFonts w:asciiTheme="majorHAnsi" w:hAnsiTheme="majorHAnsi" w:cstheme="minorHAnsi"/>
          <w:color w:val="000000"/>
        </w:rPr>
        <w:t xml:space="preserve">bir (1) adet alarm girişi ve bir (1) adet alarm çıkışına sahip olmalı, </w:t>
      </w:r>
      <w:r w:rsidRPr="00C8770B">
        <w:rPr>
          <w:rFonts w:asciiTheme="majorHAnsi" w:hAnsiTheme="majorHAnsi" w:cstheme="minorHAnsi"/>
          <w:color w:val="000000"/>
        </w:rPr>
        <w:t>tetik girişi, ağ bağlantısının kesilmesi, dolu disk ve dis</w:t>
      </w:r>
      <w:r w:rsidR="000112F8" w:rsidRPr="00C8770B">
        <w:rPr>
          <w:rFonts w:asciiTheme="majorHAnsi" w:hAnsiTheme="majorHAnsi" w:cstheme="minorHAnsi"/>
          <w:color w:val="000000"/>
        </w:rPr>
        <w:t>k hatası durumlarını kayıt sunucusuna alarm tetiği olarak gönderebilmelidir.</w:t>
      </w:r>
    </w:p>
    <w:p w14:paraId="2284349C" w14:textId="77777777" w:rsidR="00782159" w:rsidRPr="00C8770B" w:rsidRDefault="0078215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 </w:t>
      </w:r>
      <w:r w:rsidR="00ED693E" w:rsidRPr="00C8770B">
        <w:rPr>
          <w:rFonts w:asciiTheme="majorHAnsi" w:hAnsiTheme="majorHAnsi" w:cstheme="minorHAnsi"/>
          <w:color w:val="000000"/>
        </w:rPr>
        <w:t xml:space="preserve">izleme ve </w:t>
      </w:r>
      <w:r w:rsidRPr="00C8770B">
        <w:rPr>
          <w:rFonts w:asciiTheme="majorHAnsi" w:hAnsiTheme="majorHAnsi" w:cstheme="minorHAnsi"/>
          <w:color w:val="000000"/>
        </w:rPr>
        <w:t xml:space="preserve">güvenlik seviyesinin tam olarak sağlanması amacı ile </w:t>
      </w:r>
      <w:r w:rsidR="00C8770B" w:rsidRPr="00C8770B">
        <w:rPr>
          <w:rFonts w:asciiTheme="majorHAnsi" w:hAnsiTheme="majorHAnsi" w:cstheme="minorHAnsi"/>
          <w:color w:val="000000"/>
        </w:rPr>
        <w:t xml:space="preserve">hareket algılama, </w:t>
      </w:r>
      <w:r w:rsidRPr="00C8770B">
        <w:rPr>
          <w:rFonts w:asciiTheme="majorHAnsi" w:hAnsiTheme="majorHAnsi" w:cstheme="minorHAnsi"/>
          <w:color w:val="000000"/>
        </w:rPr>
        <w:t xml:space="preserve">görüntü engelleme, hat ihlali, fokus değişimi, sahne değişimi, </w:t>
      </w:r>
      <w:r w:rsidR="00BE0988" w:rsidRPr="00C8770B">
        <w:rPr>
          <w:rFonts w:asciiTheme="majorHAnsi" w:hAnsiTheme="majorHAnsi" w:cstheme="minorHAnsi"/>
          <w:color w:val="000000"/>
        </w:rPr>
        <w:t>sanal çit giriş algılama, sanal çit</w:t>
      </w:r>
      <w:r w:rsidRPr="00C8770B">
        <w:rPr>
          <w:rFonts w:asciiTheme="majorHAnsi" w:hAnsiTheme="majorHAnsi" w:cstheme="minorHAnsi"/>
          <w:color w:val="000000"/>
        </w:rPr>
        <w:t xml:space="preserve"> çıkış</w:t>
      </w:r>
      <w:r w:rsidR="00BE0988" w:rsidRPr="00C8770B">
        <w:rPr>
          <w:rFonts w:asciiTheme="majorHAnsi" w:hAnsiTheme="majorHAnsi" w:cstheme="minorHAnsi"/>
          <w:color w:val="000000"/>
        </w:rPr>
        <w:t xml:space="preserve"> algılama</w:t>
      </w:r>
      <w:r w:rsidRPr="00C8770B">
        <w:rPr>
          <w:rFonts w:asciiTheme="majorHAnsi" w:hAnsiTheme="majorHAnsi" w:cstheme="minorHAnsi"/>
          <w:color w:val="000000"/>
        </w:rPr>
        <w:t>, obje kaybı, obje değişimi, topluluk alarmı ve ses değişimi durumlarını algılayabilen</w:t>
      </w:r>
      <w:r w:rsidR="00F039A2">
        <w:rPr>
          <w:rFonts w:asciiTheme="majorHAnsi" w:hAnsiTheme="majorHAnsi" w:cstheme="minorHAnsi"/>
          <w:color w:val="000000"/>
        </w:rPr>
        <w:t xml:space="preserve"> on (11</w:t>
      </w:r>
      <w:r w:rsidR="00ED693E" w:rsidRPr="00C8770B">
        <w:rPr>
          <w:rFonts w:asciiTheme="majorHAnsi" w:hAnsiTheme="majorHAnsi" w:cstheme="minorHAnsi"/>
          <w:color w:val="000000"/>
        </w:rPr>
        <w:t>) adet</w:t>
      </w:r>
      <w:r w:rsidRPr="00C8770B">
        <w:rPr>
          <w:rFonts w:asciiTheme="majorHAnsi" w:hAnsiTheme="majorHAnsi" w:cstheme="minorHAnsi"/>
          <w:color w:val="000000"/>
        </w:rPr>
        <w:t xml:space="preserve"> akıllı video </w:t>
      </w:r>
      <w:r w:rsidR="00ED693E" w:rsidRPr="00C8770B">
        <w:rPr>
          <w:rFonts w:asciiTheme="majorHAnsi" w:hAnsiTheme="majorHAnsi" w:cstheme="minorHAnsi"/>
          <w:color w:val="000000"/>
        </w:rPr>
        <w:t>fonksiyonlarını</w:t>
      </w:r>
      <w:r w:rsidRPr="00C8770B">
        <w:rPr>
          <w:rFonts w:asciiTheme="majorHAnsi" w:hAnsiTheme="majorHAnsi" w:cstheme="minorHAnsi"/>
          <w:color w:val="000000"/>
        </w:rPr>
        <w:t xml:space="preserve"> içermelidir.</w:t>
      </w:r>
      <w:r w:rsidR="00ED693E" w:rsidRPr="00C8770B">
        <w:rPr>
          <w:rFonts w:asciiTheme="majorHAnsi" w:hAnsiTheme="majorHAnsi" w:cstheme="minorHAnsi"/>
          <w:color w:val="000000"/>
        </w:rPr>
        <w:t xml:space="preserve"> </w:t>
      </w:r>
    </w:p>
    <w:p w14:paraId="44E3142C" w14:textId="77777777" w:rsidR="00ED693E" w:rsidRPr="00C8770B" w:rsidRDefault="00ED693E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ilgili alarm durumlarında TF kart veya kayıt sunucusuna alarm raporlaması yapmalı, bu durumda aldığı anlık fotoğrafı e-mail gönderebilmeli yada akustik olarak alarm verebilmelidir.</w:t>
      </w:r>
    </w:p>
    <w:p w14:paraId="5689AB1C" w14:textId="77777777" w:rsidR="00141A01" w:rsidRPr="00C8770B" w:rsidRDefault="00141A0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üzerinde bir (1) adet RJ-45 10/100 BaseTx ethernet soketi,</w:t>
      </w:r>
      <w:r w:rsidR="005079F9" w:rsidRPr="00C8770B">
        <w:rPr>
          <w:rFonts w:asciiTheme="majorHAnsi" w:hAnsiTheme="majorHAnsi" w:cstheme="minorHAnsi"/>
          <w:color w:val="000000"/>
        </w:rPr>
        <w:t xml:space="preserve"> </w:t>
      </w:r>
      <w:r w:rsidRPr="00C8770B">
        <w:rPr>
          <w:rFonts w:asciiTheme="majorHAnsi" w:hAnsiTheme="majorHAnsi" w:cstheme="minorHAnsi"/>
          <w:color w:val="000000"/>
        </w:rPr>
        <w:t xml:space="preserve">12V giriş jakı olmalı ve kamera </w:t>
      </w:r>
      <w:r w:rsidRPr="00C8770B">
        <w:rPr>
          <w:rFonts w:asciiTheme="majorHAnsi" w:hAnsiTheme="majorHAnsi" w:cstheme="minorHAnsi"/>
        </w:rPr>
        <w:t>POE</w:t>
      </w:r>
      <w:r w:rsidR="00577877" w:rsidRPr="00C8770B">
        <w:rPr>
          <w:rFonts w:asciiTheme="majorHAnsi" w:hAnsiTheme="majorHAnsi" w:cstheme="minorHAnsi"/>
          <w:color w:val="000000"/>
        </w:rPr>
        <w:t xml:space="preserve">(Power Over Ethernet) </w:t>
      </w:r>
      <w:r w:rsidR="00577877" w:rsidRPr="00C8770B">
        <w:rPr>
          <w:rFonts w:asciiTheme="majorHAnsi" w:hAnsiTheme="majorHAnsi" w:cstheme="minorHAnsi"/>
        </w:rPr>
        <w:t xml:space="preserve"> IEEE802.3</w:t>
      </w:r>
      <w:r w:rsidR="00760F91" w:rsidRPr="00C8770B">
        <w:rPr>
          <w:rFonts w:asciiTheme="majorHAnsi" w:hAnsiTheme="majorHAnsi" w:cstheme="minorHAnsi"/>
        </w:rPr>
        <w:t>(</w:t>
      </w:r>
      <w:r w:rsidR="00577877" w:rsidRPr="00C8770B">
        <w:rPr>
          <w:rFonts w:asciiTheme="majorHAnsi" w:hAnsiTheme="majorHAnsi" w:cstheme="minorHAnsi"/>
        </w:rPr>
        <w:t>af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760F91" w:rsidRPr="00C8770B">
        <w:rPr>
          <w:rFonts w:asciiTheme="majorHAnsi" w:hAnsiTheme="majorHAnsi" w:cstheme="minorHAnsi"/>
          <w:color w:val="000000"/>
        </w:rPr>
        <w:t>)</w:t>
      </w:r>
      <w:r w:rsidRPr="00C8770B">
        <w:rPr>
          <w:rFonts w:asciiTheme="majorHAnsi" w:hAnsiTheme="majorHAnsi" w:cstheme="minorHAnsi"/>
          <w:color w:val="000000"/>
        </w:rPr>
        <w:t>olarak çalışabilmelidir.</w:t>
      </w:r>
    </w:p>
    <w:p w14:paraId="7A7623D1" w14:textId="77777777" w:rsidR="00ED693E" w:rsidRPr="00C8770B" w:rsidRDefault="00ED693E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Kamerada iki (2) adet ses girişi bir (1) adet ses çıkışı bulunmalıdır.</w:t>
      </w:r>
    </w:p>
    <w:p w14:paraId="2148F02E" w14:textId="77777777" w:rsidR="00ED693E" w:rsidRPr="00C8770B" w:rsidRDefault="00ED693E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Kamerada bir (1) adet RS-485 haberleşme arabirimi bulunmalıdır.</w:t>
      </w:r>
    </w:p>
    <w:p w14:paraId="0632D3E1" w14:textId="77777777" w:rsidR="00ED693E" w:rsidRPr="00C8770B" w:rsidRDefault="00ED693E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Kamerada bir (1) adet  giriş, bir (1) adet çıkış alarm bağlantı arabirimi bulunmalıdır.</w:t>
      </w:r>
    </w:p>
    <w:p w14:paraId="66F716EF" w14:textId="77777777" w:rsidR="00DA7CE7" w:rsidRPr="00C8770B" w:rsidRDefault="00ED693E" w:rsidP="001B2896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</w:t>
      </w:r>
      <w:r w:rsidR="008C339A" w:rsidRPr="00C8770B">
        <w:rPr>
          <w:rFonts w:asciiTheme="majorHAnsi" w:hAnsiTheme="majorHAnsi" w:cstheme="minorHAnsi"/>
          <w:color w:val="000000"/>
        </w:rPr>
        <w:t>nın</w:t>
      </w:r>
      <w:r w:rsidRPr="00C8770B">
        <w:rPr>
          <w:rFonts w:asciiTheme="majorHAnsi" w:hAnsiTheme="majorHAnsi" w:cstheme="minorHAnsi"/>
          <w:color w:val="000000"/>
        </w:rPr>
        <w:t xml:space="preserve"> bir(1) adet BNC, 1.0Vp-p 75</w:t>
      </w:r>
      <w:r w:rsidR="008C339A" w:rsidRPr="00C8770B">
        <w:rPr>
          <w:rFonts w:asciiTheme="majorHAnsi" w:hAnsiTheme="majorHAnsi" w:cstheme="minorHAnsi"/>
          <w:color w:val="000000"/>
        </w:rPr>
        <w:t>Ω desteği olmalı, 704x576 (D1) görüntü çıkışı sağlamalıdır.</w:t>
      </w:r>
    </w:p>
    <w:p w14:paraId="3037B182" w14:textId="77777777" w:rsidR="00DA7CE7" w:rsidRPr="00C8770B" w:rsidRDefault="008C339A" w:rsidP="001B2896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</w:t>
      </w:r>
      <w:r w:rsidR="00DA7CE7" w:rsidRPr="00C8770B">
        <w:rPr>
          <w:rFonts w:asciiTheme="majorHAnsi" w:hAnsiTheme="majorHAnsi" w:cstheme="minorHAnsi"/>
          <w:color w:val="000000"/>
        </w:rPr>
        <w:t>amera IP66</w:t>
      </w:r>
      <w:r w:rsidRPr="00C8770B">
        <w:rPr>
          <w:rFonts w:asciiTheme="majorHAnsi" w:hAnsiTheme="majorHAnsi" w:cstheme="minorHAnsi"/>
          <w:color w:val="000000"/>
        </w:rPr>
        <w:t xml:space="preserve">(Ingress Protection) </w:t>
      </w:r>
      <w:r w:rsidR="00DA7CE7" w:rsidRPr="00C8770B">
        <w:rPr>
          <w:rFonts w:asciiTheme="majorHAnsi" w:hAnsiTheme="majorHAnsi" w:cstheme="minorHAnsi"/>
          <w:color w:val="000000"/>
        </w:rPr>
        <w:t>global standardında olmalı,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DA7CE7" w:rsidRPr="00C8770B">
        <w:rPr>
          <w:rFonts w:asciiTheme="majorHAnsi" w:hAnsiTheme="majorHAnsi" w:cstheme="minorHAnsi"/>
          <w:color w:val="000000"/>
        </w:rPr>
        <w:t>kötü h</w:t>
      </w:r>
      <w:r w:rsidRPr="00C8770B">
        <w:rPr>
          <w:rFonts w:asciiTheme="majorHAnsi" w:hAnsiTheme="majorHAnsi" w:cstheme="minorHAnsi"/>
          <w:color w:val="000000"/>
        </w:rPr>
        <w:t xml:space="preserve">ava koşullarından </w:t>
      </w:r>
      <w:r w:rsidR="00DA7CE7" w:rsidRPr="00C8770B">
        <w:rPr>
          <w:rFonts w:asciiTheme="majorHAnsi" w:hAnsiTheme="majorHAnsi" w:cstheme="minorHAnsi"/>
          <w:color w:val="000000"/>
        </w:rPr>
        <w:t>etkilenmemelidir.</w:t>
      </w:r>
    </w:p>
    <w:p w14:paraId="63A1842B" w14:textId="77777777" w:rsidR="00D05FAA" w:rsidRPr="00C8770B" w:rsidRDefault="00D05FAA" w:rsidP="001B2896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Kameranın yönetim yazılımı için ek olarak lisans ücreti alınmayacak ve kamera içeriğinde teslim edilecektir</w:t>
      </w:r>
      <w:r w:rsidR="008C339A" w:rsidRPr="00C8770B">
        <w:rPr>
          <w:rFonts w:asciiTheme="majorHAnsi" w:hAnsiTheme="majorHAnsi" w:cstheme="minorHAnsi"/>
        </w:rPr>
        <w:t>.</w:t>
      </w:r>
    </w:p>
    <w:p w14:paraId="46584B73" w14:textId="77777777" w:rsidR="00424E72" w:rsidRPr="00C8770B" w:rsidRDefault="00424E72" w:rsidP="001B2896">
      <w:pPr>
        <w:pStyle w:val="ListeParagraf"/>
        <w:numPr>
          <w:ilvl w:val="0"/>
          <w:numId w:val="4"/>
        </w:numPr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Sistemde kul</w:t>
      </w:r>
      <w:r w:rsidR="008C339A" w:rsidRPr="00C8770B">
        <w:rPr>
          <w:rFonts w:asciiTheme="majorHAnsi" w:hAnsiTheme="majorHAnsi" w:cstheme="minorHAnsi"/>
        </w:rPr>
        <w:t>lanılacak kameranın yazılım ara</w:t>
      </w:r>
      <w:r w:rsidRPr="00C8770B">
        <w:rPr>
          <w:rFonts w:asciiTheme="majorHAnsi" w:hAnsiTheme="majorHAnsi" w:cstheme="minorHAnsi"/>
        </w:rPr>
        <w:t>yüzü Windows tabanlı işletim sistemi ve üst versiyonlarında çalışabilmelidir.</w:t>
      </w:r>
    </w:p>
    <w:p w14:paraId="44534ED9" w14:textId="77777777" w:rsidR="00350DA3" w:rsidRPr="00C8770B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</w:t>
      </w:r>
      <w:r w:rsidR="008C339A" w:rsidRPr="00C8770B">
        <w:rPr>
          <w:rFonts w:asciiTheme="majorHAnsi" w:eastAsia="Times New Roman" w:hAnsiTheme="majorHAnsi" w:cs="Calibri"/>
        </w:rPr>
        <w:t>,</w:t>
      </w:r>
      <w:r w:rsidRPr="00C8770B">
        <w:rPr>
          <w:rFonts w:asciiTheme="majorHAnsi" w:eastAsia="Times New Roman" w:hAnsiTheme="majorHAnsi" w:cs="Calibri"/>
        </w:rPr>
        <w:t xml:space="preserve"> -40C ~+70C  sıcaklık değerleri arasında çalışabilmelidir.</w:t>
      </w:r>
    </w:p>
    <w:p w14:paraId="4B04AD07" w14:textId="77777777" w:rsidR="008C339A" w:rsidRPr="00C8770B" w:rsidRDefault="008C339A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Kamera, 10%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C8770B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14:paraId="0D6EC95A" w14:textId="77777777" w:rsidR="00CC64EF" w:rsidRPr="00C8770B" w:rsidRDefault="00CC64E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</w:t>
      </w:r>
      <w:r w:rsidR="00B01014" w:rsidRPr="00C8770B">
        <w:rPr>
          <w:rFonts w:asciiTheme="majorHAnsi" w:hAnsiTheme="majorHAnsi" w:cstheme="minorHAnsi"/>
          <w:color w:val="000000"/>
        </w:rPr>
        <w:t>CE belgesine sahip olmalıdır.</w:t>
      </w:r>
    </w:p>
    <w:p w14:paraId="6E2F3312" w14:textId="77777777" w:rsidR="00580AC1" w:rsidRPr="00C8770B" w:rsidRDefault="002E10F7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  <w:shd w:val="clear" w:color="auto" w:fill="FFFFFF"/>
        </w:rPr>
        <w:t>Kamera maksimum 11</w:t>
      </w:r>
      <w:r w:rsidR="00580AC1" w:rsidRPr="00C8770B">
        <w:rPr>
          <w:rFonts w:asciiTheme="majorHAnsi" w:eastAsia="Times New Roman" w:hAnsiTheme="majorHAnsi" w:cs="Calibri"/>
          <w:shd w:val="clear" w:color="auto" w:fill="FFFFFF"/>
        </w:rPr>
        <w:t>W (Watt) güç tüketimi yapmalıdır.</w:t>
      </w:r>
    </w:p>
    <w:p w14:paraId="23C72E48" w14:textId="77777777" w:rsidR="00BE5B54" w:rsidRPr="00C8770B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Distri</w:t>
      </w:r>
      <w:r w:rsidR="008C339A" w:rsidRPr="00C8770B">
        <w:rPr>
          <w:rFonts w:asciiTheme="majorHAnsi" w:eastAsia="Times New Roman" w:hAnsiTheme="majorHAnsi" w:cs="Calibri"/>
        </w:rPr>
        <w:t>bütör firma TÜRKAK</w:t>
      </w:r>
      <w:r w:rsidRPr="00C8770B">
        <w:rPr>
          <w:rFonts w:asciiTheme="majorHAnsi" w:eastAsia="Times New Roman" w:hAnsiTheme="majorHAnsi" w:cs="Calibri"/>
        </w:rPr>
        <w:t xml:space="preserve"> onaylı ISO9001-2008  kalite belgesine sahip </w:t>
      </w:r>
      <w:r w:rsidRPr="00C8770B">
        <w:rPr>
          <w:rFonts w:asciiTheme="majorHAnsi" w:eastAsia="Times New Roman" w:hAnsiTheme="majorHAnsi" w:cs="Calibri"/>
          <w:spacing w:val="-12"/>
        </w:rPr>
        <w:t>olmalıdır</w:t>
      </w:r>
      <w:r w:rsidRPr="00C8770B">
        <w:rPr>
          <w:rFonts w:asciiTheme="majorHAnsi" w:eastAsia="Times New Roman" w:hAnsiTheme="majorHAnsi" w:cs="Calibri"/>
        </w:rPr>
        <w:t>.</w:t>
      </w:r>
    </w:p>
    <w:p w14:paraId="2B4733A2" w14:textId="77777777" w:rsidR="002D22CB" w:rsidRPr="00C8770B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Distribütör firma il</w:t>
      </w:r>
      <w:r w:rsidRPr="00C8770B">
        <w:rPr>
          <w:rFonts w:asciiTheme="majorHAnsi" w:eastAsia="Times New Roman" w:hAnsiTheme="majorHAnsi" w:cs="Calibri"/>
          <w:spacing w:val="-4"/>
        </w:rPr>
        <w:t>g</w:t>
      </w:r>
      <w:r w:rsidRPr="00C8770B">
        <w:rPr>
          <w:rFonts w:asciiTheme="majorHAnsi" w:eastAsia="Times New Roman" w:hAnsiTheme="majorHAnsi" w:cs="Calibri"/>
        </w:rPr>
        <w:t>ili ma</w:t>
      </w:r>
      <w:r w:rsidRPr="00C8770B">
        <w:rPr>
          <w:rFonts w:asciiTheme="majorHAnsi" w:eastAsia="Times New Roman" w:hAnsiTheme="majorHAnsi" w:cs="Calibri"/>
          <w:spacing w:val="-3"/>
        </w:rPr>
        <w:t>r</w:t>
      </w:r>
      <w:r w:rsidRPr="00C8770B">
        <w:rPr>
          <w:rFonts w:asciiTheme="majorHAnsi" w:eastAsia="Times New Roman" w:hAnsiTheme="majorHAnsi" w:cs="Calibri"/>
        </w:rPr>
        <w:t>k</w:t>
      </w:r>
      <w:r w:rsidRPr="00C8770B">
        <w:rPr>
          <w:rFonts w:asciiTheme="majorHAnsi" w:eastAsia="Times New Roman" w:hAnsiTheme="majorHAnsi" w:cs="Calibri"/>
          <w:spacing w:val="-2"/>
        </w:rPr>
        <w:t>a a</w:t>
      </w:r>
      <w:r w:rsidRPr="00C8770B">
        <w:rPr>
          <w:rFonts w:asciiTheme="majorHAnsi" w:eastAsia="Times New Roman" w:hAnsiTheme="majorHAnsi" w:cs="Calibri"/>
        </w:rPr>
        <w:t>dına TSE</w:t>
      </w:r>
      <w:r w:rsidR="008C339A" w:rsidRPr="00C8770B">
        <w:rPr>
          <w:rFonts w:asciiTheme="majorHAnsi" w:eastAsia="Times New Roman" w:hAnsiTheme="majorHAnsi" w:cs="Calibri"/>
        </w:rPr>
        <w:t xml:space="preserve"> (Türk Standartları Enstitüsü)</w:t>
      </w:r>
      <w:r w:rsidRPr="00C8770B">
        <w:rPr>
          <w:rFonts w:asciiTheme="majorHAnsi" w:eastAsia="Times New Roman" w:hAnsiTheme="majorHAnsi" w:cs="Calibri"/>
        </w:rPr>
        <w:t xml:space="preserve"> Hizmet </w:t>
      </w:r>
      <w:r w:rsidRPr="00C8770B">
        <w:rPr>
          <w:rFonts w:asciiTheme="majorHAnsi" w:eastAsia="Times New Roman" w:hAnsiTheme="majorHAnsi" w:cs="Calibri"/>
          <w:spacing w:val="-6"/>
        </w:rPr>
        <w:t>y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t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rlilik b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lgesin</w:t>
      </w:r>
      <w:r w:rsidRPr="00C8770B">
        <w:rPr>
          <w:rFonts w:asciiTheme="majorHAnsi" w:eastAsia="Times New Roman" w:hAnsiTheme="majorHAnsi" w:cs="Calibri"/>
          <w:spacing w:val="-2"/>
        </w:rPr>
        <w:t>e(</w:t>
      </w:r>
      <w:r w:rsidRPr="00C8770B">
        <w:rPr>
          <w:rFonts w:asciiTheme="majorHAnsi" w:eastAsia="Times New Roman" w:hAnsiTheme="majorHAnsi" w:cs="Calibri"/>
        </w:rPr>
        <w:t>HY</w:t>
      </w:r>
      <w:r w:rsidRPr="00C8770B">
        <w:rPr>
          <w:rFonts w:asciiTheme="majorHAnsi" w:eastAsia="Times New Roman" w:hAnsiTheme="majorHAnsi" w:cs="Calibri"/>
          <w:spacing w:val="-3"/>
        </w:rPr>
        <w:t>B</w:t>
      </w:r>
      <w:r w:rsidRPr="00C8770B">
        <w:rPr>
          <w:rFonts w:asciiTheme="majorHAnsi" w:eastAsia="Times New Roman" w:hAnsiTheme="majorHAnsi" w:cs="Calibri"/>
        </w:rPr>
        <w:t>)  s</w:t>
      </w:r>
      <w:r w:rsidRPr="00C8770B">
        <w:rPr>
          <w:rFonts w:asciiTheme="majorHAnsi" w:eastAsia="Times New Roman" w:hAnsiTheme="majorHAnsi" w:cs="Calibri"/>
          <w:spacing w:val="-5"/>
        </w:rPr>
        <w:t>a</w:t>
      </w:r>
      <w:r w:rsidRPr="00C8770B">
        <w:rPr>
          <w:rFonts w:asciiTheme="majorHAnsi" w:eastAsia="Times New Roman" w:hAnsiTheme="majorHAnsi" w:cs="Calibri"/>
        </w:rPr>
        <w:t>hip olmalıdır</w:t>
      </w:r>
      <w:r w:rsidR="002E10F7" w:rsidRPr="00C8770B">
        <w:rPr>
          <w:rFonts w:asciiTheme="majorHAnsi" w:eastAsia="Times New Roman" w:hAnsiTheme="majorHAnsi" w:cs="Calibri"/>
        </w:rPr>
        <w:t>.</w:t>
      </w:r>
    </w:p>
    <w:p w14:paraId="65949F85" w14:textId="77777777" w:rsidR="00F121BE" w:rsidRPr="00340366" w:rsidRDefault="00340366" w:rsidP="00C8770B">
      <w:pPr>
        <w:spacing w:line="360" w:lineRule="auto"/>
        <w:jc w:val="both"/>
        <w:rPr>
          <w:rFonts w:asciiTheme="majorHAnsi" w:hAnsiTheme="majorHAnsi" w:cstheme="minorHAnsi"/>
          <w:color w:val="000000"/>
          <w:sz w:val="18"/>
          <w:szCs w:val="18"/>
        </w:rPr>
      </w:pPr>
      <w:r w:rsidRPr="00340366">
        <w:rPr>
          <w:rFonts w:asciiTheme="majorHAnsi" w:hAnsiTheme="majorHAnsi" w:cstheme="minorHAnsi"/>
          <w:color w:val="000000"/>
          <w:sz w:val="18"/>
          <w:szCs w:val="18"/>
        </w:rPr>
        <w:t>V1(7.1</w:t>
      </w:r>
      <w:r w:rsidR="00C8770B" w:rsidRPr="00340366">
        <w:rPr>
          <w:rFonts w:asciiTheme="majorHAnsi" w:hAnsiTheme="majorHAnsi" w:cstheme="minorHAnsi"/>
          <w:color w:val="000000"/>
          <w:sz w:val="18"/>
          <w:szCs w:val="18"/>
        </w:rPr>
        <w:t>)</w:t>
      </w:r>
    </w:p>
    <w:sectPr w:rsidR="00F121BE" w:rsidRPr="00340366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45187">
    <w:abstractNumId w:val="3"/>
  </w:num>
  <w:num w:numId="2" w16cid:durableId="1636250996">
    <w:abstractNumId w:val="1"/>
  </w:num>
  <w:num w:numId="3" w16cid:durableId="1216619532">
    <w:abstractNumId w:val="2"/>
  </w:num>
  <w:num w:numId="4" w16cid:durableId="35986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CB"/>
    <w:rsid w:val="000112F8"/>
    <w:rsid w:val="00061BA3"/>
    <w:rsid w:val="000911C9"/>
    <w:rsid w:val="000A32D1"/>
    <w:rsid w:val="000D3FF6"/>
    <w:rsid w:val="000E20A6"/>
    <w:rsid w:val="00141A01"/>
    <w:rsid w:val="00163BC8"/>
    <w:rsid w:val="001B2896"/>
    <w:rsid w:val="001E15DD"/>
    <w:rsid w:val="001F33E8"/>
    <w:rsid w:val="002441DC"/>
    <w:rsid w:val="00262598"/>
    <w:rsid w:val="002D22CB"/>
    <w:rsid w:val="002E10F7"/>
    <w:rsid w:val="0031154C"/>
    <w:rsid w:val="00340366"/>
    <w:rsid w:val="00350DA3"/>
    <w:rsid w:val="003826E5"/>
    <w:rsid w:val="00382EFE"/>
    <w:rsid w:val="00385AA5"/>
    <w:rsid w:val="00400FA6"/>
    <w:rsid w:val="00424E72"/>
    <w:rsid w:val="00434608"/>
    <w:rsid w:val="004C69DB"/>
    <w:rsid w:val="004D5DF9"/>
    <w:rsid w:val="005079F9"/>
    <w:rsid w:val="00577877"/>
    <w:rsid w:val="005808E6"/>
    <w:rsid w:val="00580AC1"/>
    <w:rsid w:val="005A5CD9"/>
    <w:rsid w:val="005B0DF0"/>
    <w:rsid w:val="005B2002"/>
    <w:rsid w:val="005C5202"/>
    <w:rsid w:val="005E1A1D"/>
    <w:rsid w:val="005F079C"/>
    <w:rsid w:val="00640071"/>
    <w:rsid w:val="00691C07"/>
    <w:rsid w:val="006C7F36"/>
    <w:rsid w:val="00760F91"/>
    <w:rsid w:val="00782159"/>
    <w:rsid w:val="007A2507"/>
    <w:rsid w:val="007C4760"/>
    <w:rsid w:val="007D7713"/>
    <w:rsid w:val="00814439"/>
    <w:rsid w:val="008228DC"/>
    <w:rsid w:val="0088546A"/>
    <w:rsid w:val="008C244B"/>
    <w:rsid w:val="008C339A"/>
    <w:rsid w:val="008C644A"/>
    <w:rsid w:val="009655DE"/>
    <w:rsid w:val="009A0158"/>
    <w:rsid w:val="00A12580"/>
    <w:rsid w:val="00A13355"/>
    <w:rsid w:val="00A259EF"/>
    <w:rsid w:val="00AB05F1"/>
    <w:rsid w:val="00AF76C9"/>
    <w:rsid w:val="00B01014"/>
    <w:rsid w:val="00B12C22"/>
    <w:rsid w:val="00BE0988"/>
    <w:rsid w:val="00BE5B54"/>
    <w:rsid w:val="00C20544"/>
    <w:rsid w:val="00C30AF3"/>
    <w:rsid w:val="00C472E9"/>
    <w:rsid w:val="00C8770B"/>
    <w:rsid w:val="00CB6206"/>
    <w:rsid w:val="00CC64EF"/>
    <w:rsid w:val="00D05FAA"/>
    <w:rsid w:val="00D27664"/>
    <w:rsid w:val="00D27739"/>
    <w:rsid w:val="00DA7CE7"/>
    <w:rsid w:val="00E765AF"/>
    <w:rsid w:val="00ED693E"/>
    <w:rsid w:val="00F039A2"/>
    <w:rsid w:val="00F121BE"/>
    <w:rsid w:val="00F22BA8"/>
    <w:rsid w:val="00F42CEC"/>
    <w:rsid w:val="00F4394C"/>
    <w:rsid w:val="00F50E4F"/>
    <w:rsid w:val="00F83E40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A3F5"/>
  <w15:docId w15:val="{7180035C-3AF9-4F0D-B3C7-BF1591E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7</cp:revision>
  <dcterms:created xsi:type="dcterms:W3CDTF">2017-03-14T11:42:00Z</dcterms:created>
  <dcterms:modified xsi:type="dcterms:W3CDTF">2023-11-29T11:44:00Z</dcterms:modified>
</cp:coreProperties>
</file>