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5EA9" w14:textId="43B5B777" w:rsidR="00643684" w:rsidRPr="00402E32" w:rsidRDefault="003F3048" w:rsidP="004E393E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32 </w:t>
      </w:r>
      <w:r w:rsidR="008E551D" w:rsidRPr="00402E32">
        <w:rPr>
          <w:rFonts w:asciiTheme="majorHAnsi" w:hAnsiTheme="majorHAnsi"/>
          <w:b/>
          <w:sz w:val="28"/>
          <w:szCs w:val="28"/>
        </w:rPr>
        <w:t>Kanal</w:t>
      </w:r>
      <w:r w:rsidR="008C37EC">
        <w:rPr>
          <w:rFonts w:asciiTheme="majorHAnsi" w:hAnsiTheme="majorHAnsi"/>
          <w:b/>
          <w:sz w:val="28"/>
          <w:szCs w:val="28"/>
        </w:rPr>
        <w:t xml:space="preserve"> </w:t>
      </w:r>
      <w:r w:rsidR="00E44939" w:rsidRPr="00402E32">
        <w:rPr>
          <w:rFonts w:asciiTheme="majorHAnsi" w:hAnsiTheme="majorHAnsi"/>
          <w:b/>
          <w:sz w:val="28"/>
          <w:szCs w:val="28"/>
        </w:rPr>
        <w:t>Ağ Tipi Kayıt</w:t>
      </w:r>
      <w:r w:rsidR="008E551D" w:rsidRPr="00402E32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14:paraId="54336AD6" w14:textId="77777777" w:rsidR="008E551D" w:rsidRPr="00402E32" w:rsidRDefault="00452E6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Network Video Recorder; O</w:t>
      </w:r>
      <w:r w:rsidR="008E551D" w:rsidRPr="00402E32">
        <w:rPr>
          <w:rFonts w:asciiTheme="majorHAnsi" w:hAnsiTheme="majorHAnsi" w:cs="Calibri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402E32">
        <w:rPr>
          <w:rFonts w:asciiTheme="majorHAnsi" w:hAnsiTheme="majorHAnsi" w:cs="Calibri"/>
        </w:rPr>
        <w:t xml:space="preserve">ı ya da geçici </w:t>
      </w:r>
      <w:r w:rsidR="008E551D" w:rsidRPr="00402E32">
        <w:rPr>
          <w:rFonts w:asciiTheme="majorHAnsi" w:hAnsiTheme="majorHAnsi" w:cs="Calibri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402E32">
        <w:rPr>
          <w:rFonts w:asciiTheme="majorHAnsi" w:hAnsiTheme="majorHAnsi" w:cs="Calibri"/>
        </w:rPr>
        <w:t xml:space="preserve"> </w:t>
      </w:r>
      <w:r w:rsidR="008E551D" w:rsidRPr="00402E32">
        <w:rPr>
          <w:rFonts w:asciiTheme="majorHAnsi" w:hAnsiTheme="majorHAnsi" w:cs="Calibri"/>
        </w:rPr>
        <w:t>gerçe</w:t>
      </w:r>
      <w:r w:rsidR="00BD5054" w:rsidRPr="00402E32">
        <w:rPr>
          <w:rFonts w:asciiTheme="majorHAnsi" w:hAnsiTheme="majorHAnsi" w:cs="Calibri"/>
        </w:rPr>
        <w:t>kleştirebilen, bilgisayarlarla</w:t>
      </w:r>
      <w:r w:rsidR="008E551D" w:rsidRPr="00402E32">
        <w:rPr>
          <w:rFonts w:asciiTheme="majorHAnsi" w:hAnsiTheme="majorHAnsi" w:cs="Calibri"/>
        </w:rPr>
        <w:t xml:space="preserve"> haberleşebilen yazılımlara sahip cihazları ifade eder. Kısaca network kayıt cihazı (NVR) olarak tanımlıdır.</w:t>
      </w:r>
    </w:p>
    <w:p w14:paraId="4CFC7E8B" w14:textId="77777777" w:rsidR="008E551D" w:rsidRPr="00402E32" w:rsidRDefault="008E551D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Belirli protokoller dahilinde network altyapısını kullanan video gözetim sistemlerine, bu protokollere uygun ip kameraların kaydının yapılabileceği bir cihaz </w:t>
      </w:r>
      <w:proofErr w:type="gramStart"/>
      <w:r w:rsidRPr="00402E32">
        <w:rPr>
          <w:rFonts w:asciiTheme="majorHAnsi" w:hAnsiTheme="majorHAnsi" w:cs="Calibri"/>
        </w:rPr>
        <w:t>olmalı,</w:t>
      </w:r>
      <w:proofErr w:type="gramEnd"/>
      <w:r w:rsidRPr="00402E32">
        <w:rPr>
          <w:rFonts w:asciiTheme="majorHAnsi" w:hAnsiTheme="majorHAnsi" w:cs="Calibri"/>
        </w:rPr>
        <w:t xml:space="preserve"> hem ip hem de analog kamera kaydı yapabilen (</w:t>
      </w:r>
      <w:proofErr w:type="spellStart"/>
      <w:r w:rsidRPr="00402E32">
        <w:rPr>
          <w:rFonts w:asciiTheme="majorHAnsi" w:hAnsiTheme="majorHAnsi" w:cs="Calibri"/>
        </w:rPr>
        <w:t>Hybrid</w:t>
      </w:r>
      <w:proofErr w:type="spellEnd"/>
      <w:r w:rsidRPr="00402E32">
        <w:rPr>
          <w:rFonts w:asciiTheme="majorHAnsi" w:hAnsiTheme="majorHAnsi" w:cs="Calibri"/>
        </w:rPr>
        <w:t>) yapıda olmamalıdır.</w:t>
      </w:r>
    </w:p>
    <w:p w14:paraId="0D8F6BA6" w14:textId="77777777" w:rsidR="0048410F" w:rsidRPr="00402E32" w:rsidRDefault="00BA3DF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Sistemin</w:t>
      </w:r>
      <w:r w:rsidR="0048410F" w:rsidRPr="00402E32">
        <w:rPr>
          <w:rFonts w:asciiTheme="majorHAnsi" w:hAnsiTheme="majorHAnsi" w:cs="Calibri"/>
        </w:rPr>
        <w:t xml:space="preserve"> güvenliğinin en üst seviyede olabilmesi nedeniyle, </w:t>
      </w:r>
      <w:r w:rsidR="00D71E9A" w:rsidRPr="00402E32">
        <w:rPr>
          <w:rFonts w:asciiTheme="majorHAnsi" w:hAnsiTheme="majorHAnsi" w:cs="Calibri"/>
        </w:rPr>
        <w:t>kayıt cihazı</w:t>
      </w:r>
      <w:r w:rsidR="0048410F" w:rsidRPr="00402E32">
        <w:rPr>
          <w:rFonts w:asciiTheme="majorHAnsi" w:hAnsiTheme="majorHAnsi" w:cs="Calibri"/>
        </w:rPr>
        <w:t xml:space="preserve"> </w:t>
      </w:r>
      <w:r w:rsidR="0073222B" w:rsidRPr="00402E32">
        <w:rPr>
          <w:rFonts w:asciiTheme="majorHAnsi" w:hAnsiTheme="majorHAnsi" w:cs="Calibri"/>
        </w:rPr>
        <w:t xml:space="preserve">gömülü </w:t>
      </w:r>
      <w:r w:rsidR="0048410F" w:rsidRPr="00402E32">
        <w:rPr>
          <w:rFonts w:asciiTheme="majorHAnsi" w:hAnsiTheme="majorHAnsi" w:cs="Calibri"/>
        </w:rPr>
        <w:t>Linux işletim sistemine sahip olmalıdır.</w:t>
      </w:r>
    </w:p>
    <w:p w14:paraId="522167EA" w14:textId="0450E514" w:rsidR="004554CF" w:rsidRPr="00402E32" w:rsidRDefault="0073222B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2A2ACB" w:rsidRPr="00402E32">
        <w:rPr>
          <w:rFonts w:asciiTheme="majorHAnsi" w:hAnsiTheme="majorHAnsi" w:cs="Calibri"/>
        </w:rPr>
        <w:t xml:space="preserve">, en az </w:t>
      </w:r>
      <w:r w:rsidR="003F3048">
        <w:rPr>
          <w:rFonts w:asciiTheme="majorHAnsi" w:hAnsiTheme="majorHAnsi" w:cs="Calibri"/>
        </w:rPr>
        <w:t>32</w:t>
      </w:r>
      <w:r w:rsidR="00F5097F" w:rsidRPr="00402E32">
        <w:rPr>
          <w:rFonts w:asciiTheme="majorHAnsi" w:hAnsiTheme="majorHAnsi" w:cs="Calibri"/>
        </w:rPr>
        <w:t xml:space="preserve"> adet kameranın kayıt ve izlemesini sağlayacak</w:t>
      </w:r>
      <w:r w:rsidRPr="00402E32">
        <w:rPr>
          <w:rFonts w:asciiTheme="majorHAnsi" w:hAnsiTheme="majorHAnsi" w:cs="Calibri"/>
        </w:rPr>
        <w:t xml:space="preserve"> </w:t>
      </w:r>
      <w:r w:rsidR="004554CF" w:rsidRPr="00402E32">
        <w:rPr>
          <w:rFonts w:asciiTheme="majorHAnsi" w:hAnsiTheme="majorHAnsi" w:cs="Calibri"/>
        </w:rPr>
        <w:t>ücretsiz kamera lisansına sahip olmalıdır.</w:t>
      </w:r>
    </w:p>
    <w:p w14:paraId="669C6714" w14:textId="5B55877B" w:rsidR="008E551D" w:rsidRPr="00402E32" w:rsidRDefault="00B85498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2A2ACB" w:rsidRPr="00402E32">
        <w:rPr>
          <w:rFonts w:asciiTheme="majorHAnsi" w:hAnsiTheme="majorHAnsi" w:cs="Calibri"/>
        </w:rPr>
        <w:t xml:space="preserve"> en az</w:t>
      </w:r>
      <w:r w:rsidR="008E551D" w:rsidRPr="00402E32">
        <w:rPr>
          <w:rFonts w:asciiTheme="majorHAnsi" w:hAnsiTheme="majorHAnsi" w:cs="Calibri"/>
        </w:rPr>
        <w:t xml:space="preserve"> </w:t>
      </w:r>
      <w:r w:rsidR="008C37EC" w:rsidRPr="008C37EC">
        <w:rPr>
          <w:rFonts w:asciiTheme="majorHAnsi" w:hAnsiTheme="majorHAnsi" w:cs="Calibri"/>
        </w:rPr>
        <w:t>8MP/6MP/5MP/4MP/3MP/1080P/1280×1024/960P/720P/ 960H/D1/CIF</w:t>
      </w:r>
      <w:r w:rsidR="00BD5054" w:rsidRPr="00402E32">
        <w:rPr>
          <w:rFonts w:asciiTheme="majorHAnsi" w:hAnsiTheme="majorHAnsi" w:cs="Calibri"/>
        </w:rPr>
        <w:t xml:space="preserve"> çözünürlüğündeki kameraları</w:t>
      </w:r>
      <w:r w:rsidR="008E551D" w:rsidRPr="00402E32">
        <w:rPr>
          <w:rFonts w:asciiTheme="majorHAnsi" w:hAnsiTheme="majorHAnsi" w:cs="Calibri"/>
        </w:rPr>
        <w:t xml:space="preserve"> </w:t>
      </w:r>
      <w:r w:rsidR="00205EB5" w:rsidRPr="00402E32">
        <w:rPr>
          <w:rFonts w:asciiTheme="majorHAnsi" w:hAnsiTheme="majorHAnsi" w:cs="Calibri"/>
        </w:rPr>
        <w:t xml:space="preserve">desteklemeli ve </w:t>
      </w:r>
      <w:r w:rsidR="008E551D" w:rsidRPr="00402E32">
        <w:rPr>
          <w:rFonts w:asciiTheme="majorHAnsi" w:hAnsiTheme="majorHAnsi" w:cs="Calibri"/>
        </w:rPr>
        <w:t>gerçek zamanlı (</w:t>
      </w:r>
      <w:proofErr w:type="spellStart"/>
      <w:r w:rsidRPr="00402E32">
        <w:rPr>
          <w:rFonts w:asciiTheme="majorHAnsi" w:hAnsiTheme="majorHAnsi" w:cs="Calibri"/>
        </w:rPr>
        <w:t>Realtime</w:t>
      </w:r>
      <w:proofErr w:type="spellEnd"/>
      <w:r w:rsidR="008E551D" w:rsidRPr="00402E32">
        <w:rPr>
          <w:rFonts w:asciiTheme="majorHAnsi" w:hAnsiTheme="majorHAnsi" w:cs="Calibri"/>
        </w:rPr>
        <w:t xml:space="preserve">) </w:t>
      </w:r>
      <w:r w:rsidR="00BD5054" w:rsidRPr="00402E32">
        <w:rPr>
          <w:rFonts w:asciiTheme="majorHAnsi" w:hAnsiTheme="majorHAnsi" w:cs="Calibri"/>
        </w:rPr>
        <w:t>kaydedebilmelidir.</w:t>
      </w:r>
    </w:p>
    <w:p w14:paraId="2F1F4C1B" w14:textId="6FE37885" w:rsidR="008E551D" w:rsidRPr="00402E32" w:rsidRDefault="00BD5054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cihazının giriş bant genişliği</w:t>
      </w:r>
      <w:r w:rsidR="008E551D" w:rsidRPr="00402E32">
        <w:rPr>
          <w:rFonts w:asciiTheme="majorHAnsi" w:hAnsiTheme="majorHAnsi" w:cs="Calibri"/>
        </w:rPr>
        <w:t xml:space="preserve"> </w:t>
      </w:r>
      <w:r w:rsidR="008C37EC">
        <w:rPr>
          <w:rFonts w:asciiTheme="majorHAnsi" w:hAnsiTheme="majorHAnsi" w:cs="Calibri"/>
        </w:rPr>
        <w:t>112</w:t>
      </w:r>
      <w:r w:rsidR="00402E32">
        <w:rPr>
          <w:rFonts w:asciiTheme="majorHAnsi" w:hAnsiTheme="majorHAnsi" w:cs="Calibri"/>
        </w:rPr>
        <w:t xml:space="preserve"> </w:t>
      </w:r>
      <w:r w:rsidR="0073222B" w:rsidRPr="00402E32">
        <w:rPr>
          <w:rFonts w:asciiTheme="majorHAnsi" w:hAnsiTheme="majorHAnsi" w:cs="Calibri"/>
        </w:rPr>
        <w:t>Megabit</w:t>
      </w:r>
      <w:r w:rsidRPr="00402E32">
        <w:rPr>
          <w:rFonts w:asciiTheme="majorHAnsi" w:hAnsiTheme="majorHAnsi" w:cs="Calibri"/>
        </w:rPr>
        <w:t xml:space="preserve">, çıkış bant genişliği </w:t>
      </w:r>
      <w:r w:rsidR="008C37EC">
        <w:rPr>
          <w:rFonts w:asciiTheme="majorHAnsi" w:hAnsiTheme="majorHAnsi" w:cs="Calibri"/>
        </w:rPr>
        <w:t>112</w:t>
      </w:r>
      <w:r w:rsidR="0073222B" w:rsidRPr="00402E32">
        <w:rPr>
          <w:rFonts w:asciiTheme="majorHAnsi" w:hAnsiTheme="majorHAnsi" w:cs="Calibri"/>
        </w:rPr>
        <w:t xml:space="preserve"> M</w:t>
      </w:r>
      <w:r w:rsidR="008E551D" w:rsidRPr="00402E32">
        <w:rPr>
          <w:rFonts w:asciiTheme="majorHAnsi" w:hAnsiTheme="majorHAnsi" w:cs="Calibri"/>
        </w:rPr>
        <w:t xml:space="preserve">egabit </w:t>
      </w:r>
      <w:r w:rsidRPr="00402E32">
        <w:rPr>
          <w:rFonts w:asciiTheme="majorHAnsi" w:hAnsiTheme="majorHAnsi" w:cs="Calibri"/>
        </w:rPr>
        <w:t>olmalıdır.</w:t>
      </w:r>
      <w:r w:rsidR="008629A2" w:rsidRPr="00402E32">
        <w:rPr>
          <w:rFonts w:asciiTheme="majorHAnsi" w:hAnsiTheme="majorHAnsi" w:cs="Calibri"/>
        </w:rPr>
        <w:t xml:space="preserve"> Toplamda</w:t>
      </w:r>
      <w:r w:rsidR="008C37EC">
        <w:rPr>
          <w:rFonts w:asciiTheme="majorHAnsi" w:hAnsiTheme="majorHAnsi" w:cs="Calibri"/>
        </w:rPr>
        <w:t xml:space="preserve"> 224</w:t>
      </w:r>
      <w:r w:rsidR="008629A2" w:rsidRPr="00402E32">
        <w:rPr>
          <w:rFonts w:asciiTheme="majorHAnsi" w:hAnsiTheme="majorHAnsi" w:cs="Calibri"/>
        </w:rPr>
        <w:t xml:space="preserve"> Mbps </w:t>
      </w:r>
      <w:proofErr w:type="spellStart"/>
      <w:r w:rsidR="008629A2" w:rsidRPr="00402E32">
        <w:rPr>
          <w:rFonts w:asciiTheme="majorHAnsi" w:hAnsiTheme="majorHAnsi" w:cs="Calibri"/>
        </w:rPr>
        <w:t>band</w:t>
      </w:r>
      <w:proofErr w:type="spellEnd"/>
      <w:r w:rsidR="008629A2" w:rsidRPr="00402E32">
        <w:rPr>
          <w:rFonts w:asciiTheme="majorHAnsi" w:hAnsiTheme="majorHAnsi" w:cs="Calibri"/>
        </w:rPr>
        <w:t xml:space="preserve"> genişliğine sahip olmalıdır.</w:t>
      </w:r>
    </w:p>
    <w:p w14:paraId="2980E762" w14:textId="095BB36F" w:rsidR="004554CF" w:rsidRPr="00402E32" w:rsidRDefault="00205EB5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cihazının görüntü sıkıştırma formatı </w:t>
      </w:r>
      <w:r w:rsidR="00207CE3" w:rsidRPr="00402E32">
        <w:rPr>
          <w:rFonts w:asciiTheme="majorHAnsi" w:hAnsiTheme="majorHAnsi" w:cs="Calibri"/>
        </w:rPr>
        <w:t xml:space="preserve">H.265S / H.265+/H.265/H.264 </w:t>
      </w:r>
      <w:r w:rsidRPr="00402E32">
        <w:rPr>
          <w:rFonts w:asciiTheme="majorHAnsi" w:hAnsiTheme="majorHAnsi" w:cs="Calibri"/>
        </w:rPr>
        <w:t>olmalıdır.</w:t>
      </w:r>
    </w:p>
    <w:p w14:paraId="51395DF6" w14:textId="77777777" w:rsidR="00C15B26" w:rsidRPr="00402E32" w:rsidRDefault="00C15B26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cihazı, her kamera için bağımsız olarak tam gün, günün belirli </w:t>
      </w:r>
      <w:r w:rsidR="008629A2" w:rsidRPr="00402E32">
        <w:rPr>
          <w:rFonts w:asciiTheme="majorHAnsi" w:hAnsiTheme="majorHAnsi" w:cs="Calibri"/>
        </w:rPr>
        <w:t>periyotlarında</w:t>
      </w:r>
      <w:r w:rsidRPr="00402E32">
        <w:rPr>
          <w:rFonts w:asciiTheme="majorHAnsi" w:hAnsiTheme="majorHAnsi" w:cs="Calibri"/>
        </w:rPr>
        <w:t>, olay anında, harekete duyarlı, takvime bağlı ve acil durum kaydı şeklinde kayıt seçenekleri oluşturulabilmelidir.</w:t>
      </w:r>
    </w:p>
    <w:p w14:paraId="20D68B86" w14:textId="77777777" w:rsidR="00C15B26" w:rsidRPr="00402E32" w:rsidRDefault="00C15B26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 herhangi bir şekilde acil kapatılmış olsa dahi tekrar açıldığında ek müdahaleye gerek olmaksızın tüm fonksiyonlar kaldığı yerden başlamalı ve kayıt sistemi sorunsuz devam etmelidir.</w:t>
      </w:r>
    </w:p>
    <w:p w14:paraId="36F9CCFA" w14:textId="77777777" w:rsidR="004F7B25" w:rsidRPr="00402E32" w:rsidRDefault="004F7B25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 ve yazılımı, anlık video akışının görüntülenmesi sırasında dijital yakınlaştırma özelliğini desteklemelidir.</w:t>
      </w:r>
    </w:p>
    <w:p w14:paraId="28397341" w14:textId="415B2705" w:rsidR="00D73409" w:rsidRPr="00402E32" w:rsidRDefault="00D73409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cihazı, </w:t>
      </w:r>
      <w:r w:rsidR="0073222B" w:rsidRPr="00402E32">
        <w:rPr>
          <w:rFonts w:asciiTheme="majorHAnsi" w:hAnsiTheme="majorHAnsi" w:cs="Calibri"/>
        </w:rPr>
        <w:t>kayıt</w:t>
      </w:r>
      <w:r w:rsidRPr="00402E32">
        <w:rPr>
          <w:rFonts w:asciiTheme="majorHAnsi" w:hAnsiTheme="majorHAnsi" w:cs="Calibri"/>
        </w:rPr>
        <w:t xml:space="preserve"> çizelge barında seçilen zaman aralığında yer alan</w:t>
      </w:r>
      <w:r w:rsidR="00B2147B" w:rsidRPr="00402E32">
        <w:rPr>
          <w:rFonts w:asciiTheme="majorHAnsi" w:hAnsiTheme="majorHAnsi" w:cs="Calibri"/>
        </w:rPr>
        <w:t xml:space="preserve"> aksiyonlara göre (hareket algılama, olay kaydı, analiz türü) farklı renklerde kullanıcıyı bilgilendirmeli ve</w:t>
      </w:r>
      <w:r w:rsidRPr="00402E32">
        <w:rPr>
          <w:rFonts w:asciiTheme="majorHAnsi" w:hAnsiTheme="majorHAnsi" w:cs="Calibri"/>
        </w:rPr>
        <w:t xml:space="preserve"> video kayıtlarını oyna</w:t>
      </w:r>
      <w:r w:rsidR="0073222B" w:rsidRPr="00402E32">
        <w:rPr>
          <w:rFonts w:asciiTheme="majorHAnsi" w:hAnsiTheme="majorHAnsi" w:cs="Calibri"/>
        </w:rPr>
        <w:t>tmasını sağlayabilmelidir. Kayıt</w:t>
      </w:r>
      <w:r w:rsidRPr="00402E32">
        <w:rPr>
          <w:rFonts w:asciiTheme="majorHAnsi" w:hAnsiTheme="majorHAnsi" w:cs="Calibri"/>
        </w:rPr>
        <w:t xml:space="preserve"> çizelge barı boyutlandırılabilmelidir.</w:t>
      </w:r>
    </w:p>
    <w:p w14:paraId="1AD80C25" w14:textId="4A218C88" w:rsidR="007254ED" w:rsidRPr="00402E32" w:rsidRDefault="00855033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cihazının her</w:t>
      </w:r>
      <w:r w:rsidR="0073222B" w:rsidRPr="00402E32">
        <w:rPr>
          <w:rFonts w:asciiTheme="majorHAnsi" w:hAnsiTheme="majorHAnsi" w:cs="Calibri"/>
        </w:rPr>
        <w:t xml:space="preserve"> bir disk yuvasının </w:t>
      </w:r>
      <w:r w:rsidR="002A2ACB" w:rsidRPr="00402E32">
        <w:rPr>
          <w:rFonts w:asciiTheme="majorHAnsi" w:hAnsiTheme="majorHAnsi" w:cs="Calibri"/>
        </w:rPr>
        <w:t>en az</w:t>
      </w:r>
      <w:r w:rsidR="0073222B" w:rsidRPr="00402E32">
        <w:rPr>
          <w:rFonts w:asciiTheme="majorHAnsi" w:hAnsiTheme="majorHAnsi" w:cs="Calibri"/>
        </w:rPr>
        <w:t xml:space="preserve"> </w:t>
      </w:r>
      <w:r w:rsidR="00A4262C" w:rsidRPr="00402E32">
        <w:rPr>
          <w:rFonts w:asciiTheme="majorHAnsi" w:hAnsiTheme="majorHAnsi" w:cs="Calibri"/>
        </w:rPr>
        <w:t>8</w:t>
      </w:r>
      <w:r w:rsidR="0073222B" w:rsidRPr="00402E32">
        <w:rPr>
          <w:rFonts w:asciiTheme="majorHAnsi" w:hAnsiTheme="majorHAnsi" w:cs="Calibri"/>
        </w:rPr>
        <w:t xml:space="preserve"> Terabayt d</w:t>
      </w:r>
      <w:r w:rsidRPr="00402E32">
        <w:rPr>
          <w:rFonts w:asciiTheme="majorHAnsi" w:hAnsiTheme="majorHAnsi" w:cs="Calibri"/>
        </w:rPr>
        <w:t xml:space="preserve">isk desteği olmalı, toplamda </w:t>
      </w:r>
      <w:r w:rsidR="00B2147B" w:rsidRPr="00402E32">
        <w:rPr>
          <w:rFonts w:asciiTheme="majorHAnsi" w:hAnsiTheme="majorHAnsi" w:cs="Calibri"/>
        </w:rPr>
        <w:t xml:space="preserve">en az </w:t>
      </w:r>
      <w:r w:rsidR="008C37EC">
        <w:rPr>
          <w:rFonts w:asciiTheme="majorHAnsi" w:hAnsiTheme="majorHAnsi" w:cs="Calibri"/>
        </w:rPr>
        <w:t>16</w:t>
      </w:r>
      <w:proofErr w:type="gramStart"/>
      <w:r w:rsidR="004E393E" w:rsidRPr="00402E32">
        <w:rPr>
          <w:rFonts w:asciiTheme="majorHAnsi" w:hAnsiTheme="majorHAnsi" w:cs="Calibri"/>
        </w:rPr>
        <w:t xml:space="preserve">TB </w:t>
      </w:r>
      <w:r w:rsidR="00CA3F71" w:rsidRPr="00402E32">
        <w:rPr>
          <w:rFonts w:asciiTheme="majorHAnsi" w:hAnsiTheme="majorHAnsi" w:cs="Calibri"/>
        </w:rPr>
        <w:t xml:space="preserve"> </w:t>
      </w:r>
      <w:r w:rsidR="004E393E" w:rsidRPr="00402E32">
        <w:rPr>
          <w:rFonts w:asciiTheme="majorHAnsi" w:hAnsiTheme="majorHAnsi" w:cs="Calibri"/>
        </w:rPr>
        <w:t>(</w:t>
      </w:r>
      <w:proofErr w:type="spellStart"/>
      <w:proofErr w:type="gramEnd"/>
      <w:r w:rsidRPr="00402E32">
        <w:rPr>
          <w:rFonts w:asciiTheme="majorHAnsi" w:hAnsiTheme="majorHAnsi" w:cs="Calibri"/>
        </w:rPr>
        <w:t>T</w:t>
      </w:r>
      <w:r w:rsidR="00CA3F71" w:rsidRPr="00402E32">
        <w:rPr>
          <w:rFonts w:asciiTheme="majorHAnsi" w:hAnsiTheme="majorHAnsi" w:cs="Calibri"/>
        </w:rPr>
        <w:t>erab</w:t>
      </w:r>
      <w:r w:rsidR="004E393E" w:rsidRPr="00402E32">
        <w:rPr>
          <w:rFonts w:asciiTheme="majorHAnsi" w:hAnsiTheme="majorHAnsi" w:cs="Calibri"/>
        </w:rPr>
        <w:t>yte</w:t>
      </w:r>
      <w:proofErr w:type="spellEnd"/>
      <w:r w:rsidR="004E393E" w:rsidRPr="00402E32">
        <w:rPr>
          <w:rFonts w:asciiTheme="majorHAnsi" w:hAnsiTheme="majorHAnsi" w:cs="Calibri"/>
        </w:rPr>
        <w:t>)</w:t>
      </w:r>
      <w:r w:rsidRPr="00402E32">
        <w:rPr>
          <w:rFonts w:asciiTheme="majorHAnsi" w:hAnsiTheme="majorHAnsi" w:cs="Calibri"/>
        </w:rPr>
        <w:t xml:space="preserve"> kapasiteli disk </w:t>
      </w:r>
      <w:r w:rsidR="008629A2" w:rsidRPr="00402E32">
        <w:rPr>
          <w:rFonts w:asciiTheme="majorHAnsi" w:hAnsiTheme="majorHAnsi" w:cs="Calibri"/>
        </w:rPr>
        <w:t>desteği sağlayabilmelidir.</w:t>
      </w:r>
    </w:p>
    <w:p w14:paraId="4B8990CA" w14:textId="77777777" w:rsidR="004D2883" w:rsidRPr="00402E32" w:rsidRDefault="002043D4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 yazılımı ile cihaza </w:t>
      </w:r>
      <w:r w:rsidR="004D2883" w:rsidRPr="00402E32">
        <w:rPr>
          <w:rFonts w:asciiTheme="majorHAnsi" w:hAnsiTheme="majorHAnsi" w:cs="Calibri"/>
        </w:rPr>
        <w:t>yetki dahilinde ulaşıl</w:t>
      </w:r>
      <w:r w:rsidRPr="00402E32">
        <w:rPr>
          <w:rFonts w:asciiTheme="majorHAnsi" w:hAnsiTheme="majorHAnsi" w:cs="Calibri"/>
        </w:rPr>
        <w:t>dığında</w:t>
      </w:r>
      <w:r w:rsidR="004D2883" w:rsidRPr="00402E32">
        <w:rPr>
          <w:rFonts w:asciiTheme="majorHAnsi" w:hAnsiTheme="majorHAnsi" w:cs="Calibri"/>
        </w:rPr>
        <w:t>, her bir kayıt cihazının disk kapasitesi görülebilmeli, istenildiğinde yerel/uzak ağdan diskler formatlanabilmeli, bölümlendirilebilmeli ve hatta yetkili, kullanılan disklerin raporunu (kullanılan diskin markası, model numarası, kimliği, güncel versiyonu, kapasitesi gibi.) cihazdan bilgisayarına aktarabilmelidir.</w:t>
      </w:r>
    </w:p>
    <w:p w14:paraId="3B625DA1" w14:textId="3815DAEB" w:rsidR="008E551D" w:rsidRPr="00402E32" w:rsidRDefault="00CE0A6C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8E551D" w:rsidRPr="00402E32">
        <w:rPr>
          <w:rFonts w:asciiTheme="majorHAnsi" w:hAnsiTheme="majorHAnsi" w:cs="Calibri"/>
        </w:rPr>
        <w:t xml:space="preserve"> DDNS </w:t>
      </w:r>
      <w:r w:rsidRPr="00402E32">
        <w:rPr>
          <w:rFonts w:asciiTheme="majorHAnsi" w:hAnsiTheme="majorHAnsi" w:cs="Calibri"/>
        </w:rPr>
        <w:t>sunucu</w:t>
      </w:r>
      <w:r w:rsidR="008E551D" w:rsidRPr="00402E32">
        <w:rPr>
          <w:rFonts w:asciiTheme="majorHAnsi" w:hAnsiTheme="majorHAnsi" w:cs="Calibri"/>
        </w:rPr>
        <w:t xml:space="preserve"> </w:t>
      </w:r>
      <w:r w:rsidR="00E650D6" w:rsidRPr="00402E32">
        <w:rPr>
          <w:rFonts w:asciiTheme="majorHAnsi" w:hAnsiTheme="majorHAnsi" w:cs="Calibri"/>
        </w:rPr>
        <w:t xml:space="preserve">ve QR barkod ile </w:t>
      </w:r>
      <w:r w:rsidR="008E551D" w:rsidRPr="00402E32">
        <w:rPr>
          <w:rFonts w:asciiTheme="majorHAnsi" w:hAnsiTheme="majorHAnsi" w:cs="Calibri"/>
        </w:rPr>
        <w:t>uyumlu çalışabilmeli, gerekli ayarlar yapılarak stati</w:t>
      </w:r>
      <w:r w:rsidR="006A36E5" w:rsidRPr="00402E32">
        <w:rPr>
          <w:rFonts w:asciiTheme="majorHAnsi" w:hAnsiTheme="majorHAnsi" w:cs="Calibri"/>
        </w:rPr>
        <w:t xml:space="preserve">k ip olmadan verilen adres ve </w:t>
      </w:r>
      <w:r w:rsidRPr="00402E32">
        <w:rPr>
          <w:rFonts w:asciiTheme="majorHAnsi" w:hAnsiTheme="majorHAnsi" w:cs="Calibri"/>
        </w:rPr>
        <w:t>kimlik</w:t>
      </w:r>
      <w:r w:rsidR="008E551D" w:rsidRPr="00402E32">
        <w:rPr>
          <w:rFonts w:asciiTheme="majorHAnsi" w:hAnsiTheme="majorHAnsi" w:cs="Calibri"/>
        </w:rPr>
        <w:t xml:space="preserve"> üzerinden </w:t>
      </w:r>
      <w:r w:rsidR="00A71B74" w:rsidRPr="00402E32">
        <w:rPr>
          <w:rFonts w:asciiTheme="majorHAnsi" w:hAnsiTheme="majorHAnsi" w:cs="Calibri"/>
        </w:rPr>
        <w:t>mobil yazılım</w:t>
      </w:r>
      <w:r w:rsidR="006F4029" w:rsidRPr="00402E32">
        <w:rPr>
          <w:rFonts w:asciiTheme="majorHAnsi" w:hAnsiTheme="majorHAnsi" w:cs="Calibri"/>
        </w:rPr>
        <w:t xml:space="preserve">, web sayfası </w:t>
      </w:r>
      <w:proofErr w:type="gramStart"/>
      <w:r w:rsidR="006F4029" w:rsidRPr="00402E32">
        <w:rPr>
          <w:rFonts w:asciiTheme="majorHAnsi" w:hAnsiTheme="majorHAnsi" w:cs="Calibri"/>
        </w:rPr>
        <w:t>yada</w:t>
      </w:r>
      <w:proofErr w:type="gramEnd"/>
      <w:r w:rsidR="006F4029" w:rsidRPr="00402E32">
        <w:rPr>
          <w:rFonts w:asciiTheme="majorHAnsi" w:hAnsiTheme="majorHAnsi" w:cs="Calibri"/>
        </w:rPr>
        <w:t xml:space="preserve"> izleme yazılımı </w:t>
      </w:r>
      <w:r w:rsidR="00A71B74" w:rsidRPr="00402E32">
        <w:rPr>
          <w:rFonts w:asciiTheme="majorHAnsi" w:hAnsiTheme="majorHAnsi" w:cs="Calibri"/>
        </w:rPr>
        <w:t>ile takip edilebilmelidir.</w:t>
      </w:r>
    </w:p>
    <w:p w14:paraId="39BC0292" w14:textId="3D8029A1" w:rsidR="008E551D" w:rsidRPr="00402E32" w:rsidRDefault="00CE0A6C" w:rsidP="009B478D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</w:t>
      </w:r>
      <w:r w:rsidR="004E393E" w:rsidRPr="00402E32">
        <w:rPr>
          <w:rFonts w:asciiTheme="majorHAnsi" w:hAnsiTheme="majorHAnsi" w:cs="Calibri"/>
        </w:rPr>
        <w:t>n</w:t>
      </w:r>
      <w:r w:rsidR="006F4029" w:rsidRPr="00402E32">
        <w:rPr>
          <w:rFonts w:asciiTheme="majorHAnsi" w:hAnsiTheme="majorHAnsi" w:cs="Calibri"/>
        </w:rPr>
        <w:t xml:space="preserve"> yazılımı ile</w:t>
      </w:r>
      <w:r w:rsidRPr="00402E32">
        <w:rPr>
          <w:rFonts w:asciiTheme="majorHAnsi" w:hAnsiTheme="majorHAnsi" w:cs="Calibri"/>
        </w:rPr>
        <w:t xml:space="preserve"> m</w:t>
      </w:r>
      <w:r w:rsidR="004E393E" w:rsidRPr="00402E32">
        <w:rPr>
          <w:rFonts w:asciiTheme="majorHAnsi" w:hAnsiTheme="majorHAnsi" w:cs="Calibri"/>
        </w:rPr>
        <w:t xml:space="preserve">inimum </w:t>
      </w:r>
      <w:r w:rsidR="00B51DC0">
        <w:rPr>
          <w:rFonts w:asciiTheme="majorHAnsi" w:hAnsiTheme="majorHAnsi" w:cs="Calibri"/>
        </w:rPr>
        <w:t>on</w:t>
      </w:r>
      <w:r w:rsidR="006F4029" w:rsidRPr="00402E32">
        <w:rPr>
          <w:rFonts w:asciiTheme="majorHAnsi" w:hAnsiTheme="majorHAnsi" w:cs="Calibri"/>
        </w:rPr>
        <w:t xml:space="preserve"> (</w:t>
      </w:r>
      <w:r w:rsidR="003F3048">
        <w:rPr>
          <w:rFonts w:asciiTheme="majorHAnsi" w:hAnsiTheme="majorHAnsi" w:cs="Calibri"/>
        </w:rPr>
        <w:t>20</w:t>
      </w:r>
      <w:r w:rsidR="006F4029" w:rsidRPr="00402E32">
        <w:rPr>
          <w:rFonts w:asciiTheme="majorHAnsi" w:hAnsiTheme="majorHAnsi" w:cs="Calibri"/>
        </w:rPr>
        <w:t>)</w:t>
      </w:r>
      <w:r w:rsidRPr="00402E32">
        <w:rPr>
          <w:rFonts w:asciiTheme="majorHAnsi" w:hAnsiTheme="majorHAnsi" w:cs="Calibri"/>
        </w:rPr>
        <w:t xml:space="preserve"> kullanıcı</w:t>
      </w:r>
      <w:r w:rsidR="008E551D" w:rsidRPr="00402E32">
        <w:rPr>
          <w:rFonts w:asciiTheme="majorHAnsi" w:hAnsiTheme="majorHAnsi" w:cs="Calibri"/>
        </w:rPr>
        <w:t xml:space="preserve"> </w:t>
      </w:r>
      <w:r w:rsidRPr="00402E32">
        <w:rPr>
          <w:rFonts w:asciiTheme="majorHAnsi" w:hAnsiTheme="majorHAnsi" w:cs="Calibri"/>
        </w:rPr>
        <w:t xml:space="preserve">erişim </w:t>
      </w:r>
      <w:r w:rsidR="008E551D" w:rsidRPr="00402E32">
        <w:rPr>
          <w:rFonts w:asciiTheme="majorHAnsi" w:hAnsiTheme="majorHAnsi" w:cs="Calibri"/>
        </w:rPr>
        <w:t xml:space="preserve">desteği </w:t>
      </w:r>
      <w:r w:rsidR="006F4029" w:rsidRPr="00402E32">
        <w:rPr>
          <w:rFonts w:asciiTheme="majorHAnsi" w:hAnsiTheme="majorHAnsi" w:cs="Calibri"/>
        </w:rPr>
        <w:t>sağlamalıdır.</w:t>
      </w:r>
    </w:p>
    <w:p w14:paraId="7CBB80B7" w14:textId="73639060" w:rsidR="008E551D" w:rsidRPr="00402E32" w:rsidRDefault="006C062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lastRenderedPageBreak/>
        <w:t>Kayıt cihazı</w:t>
      </w:r>
      <w:r w:rsidR="003B12A7" w:rsidRPr="00402E32">
        <w:rPr>
          <w:rFonts w:asciiTheme="majorHAnsi" w:hAnsiTheme="majorHAnsi" w:cs="Calibri"/>
        </w:rPr>
        <w:t xml:space="preserve"> en az </w:t>
      </w:r>
      <w:r w:rsidR="008C37EC" w:rsidRPr="008C37EC">
        <w:rPr>
          <w:rFonts w:asciiTheme="majorHAnsi" w:hAnsiTheme="majorHAnsi" w:cs="Calibri"/>
        </w:rPr>
        <w:t xml:space="preserve">TCP / IP, </w:t>
      </w:r>
      <w:proofErr w:type="spellStart"/>
      <w:r w:rsidR="008C37EC" w:rsidRPr="008C37EC">
        <w:rPr>
          <w:rFonts w:asciiTheme="majorHAnsi" w:hAnsiTheme="majorHAnsi" w:cs="Calibri"/>
        </w:rPr>
        <w:t>PPPoE</w:t>
      </w:r>
      <w:proofErr w:type="spellEnd"/>
      <w:r w:rsidR="008C37EC" w:rsidRPr="008C37EC">
        <w:rPr>
          <w:rFonts w:asciiTheme="majorHAnsi" w:hAnsiTheme="majorHAnsi" w:cs="Calibri"/>
        </w:rPr>
        <w:t xml:space="preserve">, DHCP, DNS, DDNS, </w:t>
      </w:r>
      <w:proofErr w:type="spellStart"/>
      <w:r w:rsidR="008C37EC" w:rsidRPr="008C37EC">
        <w:rPr>
          <w:rFonts w:asciiTheme="majorHAnsi" w:hAnsiTheme="majorHAnsi" w:cs="Calibri"/>
        </w:rPr>
        <w:t>UPnP</w:t>
      </w:r>
      <w:proofErr w:type="spellEnd"/>
      <w:r w:rsidR="008C37EC" w:rsidRPr="008C37EC">
        <w:rPr>
          <w:rFonts w:asciiTheme="majorHAnsi" w:hAnsiTheme="majorHAnsi" w:cs="Calibri"/>
        </w:rPr>
        <w:t xml:space="preserve">, NTP, SMTP, HTTP, </w:t>
      </w:r>
      <w:proofErr w:type="spellStart"/>
      <w:r w:rsidR="008C37EC" w:rsidRPr="008C37EC">
        <w:rPr>
          <w:rFonts w:asciiTheme="majorHAnsi" w:hAnsiTheme="majorHAnsi" w:cs="Calibri"/>
        </w:rPr>
        <w:t>HTTPs</w:t>
      </w:r>
      <w:proofErr w:type="spellEnd"/>
      <w:r w:rsidR="008C37EC" w:rsidRPr="008C37EC">
        <w:rPr>
          <w:rFonts w:asciiTheme="majorHAnsi" w:hAnsiTheme="majorHAnsi" w:cs="Calibri"/>
        </w:rPr>
        <w:t>, 802.1x, RTSP, SNMP, ONVIF</w:t>
      </w:r>
      <w:r w:rsidR="009B478D" w:rsidRPr="00402E32">
        <w:rPr>
          <w:rFonts w:asciiTheme="majorHAnsi" w:hAnsiTheme="majorHAnsi" w:cs="Calibri"/>
        </w:rPr>
        <w:t xml:space="preserve"> </w:t>
      </w:r>
      <w:r w:rsidR="008E551D" w:rsidRPr="00402E32">
        <w:rPr>
          <w:rFonts w:asciiTheme="majorHAnsi" w:hAnsiTheme="majorHAnsi" w:cs="Calibri"/>
        </w:rPr>
        <w:t>haberleşme protokollerini desteklemelidir.</w:t>
      </w:r>
    </w:p>
    <w:p w14:paraId="4045D8FA" w14:textId="1125BD1F" w:rsidR="008E551D" w:rsidRPr="00402E3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8E551D" w:rsidRPr="00402E32">
        <w:rPr>
          <w:rFonts w:asciiTheme="majorHAnsi" w:hAnsiTheme="majorHAnsi" w:cs="Calibri"/>
        </w:rPr>
        <w:t xml:space="preserve"> </w:t>
      </w:r>
      <w:r w:rsidR="00972AFC" w:rsidRPr="00402E32">
        <w:rPr>
          <w:rFonts w:asciiTheme="majorHAnsi" w:hAnsiTheme="majorHAnsi" w:cs="Calibri"/>
        </w:rPr>
        <w:t xml:space="preserve">1 </w:t>
      </w:r>
      <w:r w:rsidRPr="00402E32">
        <w:rPr>
          <w:rFonts w:asciiTheme="majorHAnsi" w:hAnsiTheme="majorHAnsi" w:cs="Calibri"/>
        </w:rPr>
        <w:t>adet HDMI görüntü çıkışı ve</w:t>
      </w:r>
      <w:r w:rsidR="00972AFC" w:rsidRPr="00402E32">
        <w:rPr>
          <w:rFonts w:asciiTheme="majorHAnsi" w:hAnsiTheme="majorHAnsi" w:cs="Calibri"/>
        </w:rPr>
        <w:t xml:space="preserve"> 1 </w:t>
      </w:r>
      <w:r w:rsidR="008E551D" w:rsidRPr="00402E32">
        <w:rPr>
          <w:rFonts w:asciiTheme="majorHAnsi" w:hAnsiTheme="majorHAnsi" w:cs="Calibri"/>
        </w:rPr>
        <w:t>adet VGA görüntü çıkışına sahip olmal</w:t>
      </w:r>
      <w:r w:rsidR="00421B2D" w:rsidRPr="00402E32">
        <w:rPr>
          <w:rFonts w:asciiTheme="majorHAnsi" w:hAnsiTheme="majorHAnsi" w:cs="Calibri"/>
        </w:rPr>
        <w:t>ıdır. HDMI görüntü çıkışı</w:t>
      </w:r>
      <w:r w:rsidRPr="00402E32">
        <w:rPr>
          <w:rFonts w:asciiTheme="majorHAnsi" w:hAnsiTheme="majorHAnsi" w:cs="Calibri"/>
        </w:rPr>
        <w:t xml:space="preserve"> </w:t>
      </w:r>
      <w:r w:rsidR="008C37EC">
        <w:rPr>
          <w:rFonts w:asciiTheme="majorHAnsi" w:hAnsiTheme="majorHAnsi" w:cs="Calibri"/>
        </w:rPr>
        <w:t>4K</w:t>
      </w:r>
      <w:r w:rsidR="00B51DC0" w:rsidRPr="00402E32">
        <w:rPr>
          <w:rFonts w:asciiTheme="majorHAnsi" w:hAnsiTheme="majorHAnsi" w:cs="Calibri"/>
        </w:rPr>
        <w:t xml:space="preserve"> (</w:t>
      </w:r>
      <w:r w:rsidR="008C37EC">
        <w:rPr>
          <w:rFonts w:asciiTheme="majorHAnsi" w:hAnsiTheme="majorHAnsi" w:cs="Calibri"/>
        </w:rPr>
        <w:t>3840</w:t>
      </w:r>
      <w:r w:rsidR="00B51DC0" w:rsidRPr="00402E32">
        <w:rPr>
          <w:rFonts w:asciiTheme="majorHAnsi" w:hAnsiTheme="majorHAnsi" w:cs="Calibri"/>
        </w:rPr>
        <w:t>x</w:t>
      </w:r>
      <w:r w:rsidR="008C37EC">
        <w:rPr>
          <w:rFonts w:asciiTheme="majorHAnsi" w:hAnsiTheme="majorHAnsi" w:cs="Calibri"/>
        </w:rPr>
        <w:t>216</w:t>
      </w:r>
      <w:r w:rsidR="00B51DC0" w:rsidRPr="00402E32">
        <w:rPr>
          <w:rFonts w:asciiTheme="majorHAnsi" w:hAnsiTheme="majorHAnsi" w:cs="Calibri"/>
        </w:rPr>
        <w:t>0)</w:t>
      </w:r>
      <w:r w:rsidRPr="00402E32">
        <w:rPr>
          <w:rFonts w:asciiTheme="majorHAnsi" w:hAnsiTheme="majorHAnsi" w:cs="Calibri"/>
        </w:rPr>
        <w:t>, VGA görüntü çıkışı da</w:t>
      </w:r>
      <w:r w:rsidR="00421B2D" w:rsidRPr="00402E32">
        <w:rPr>
          <w:rFonts w:asciiTheme="majorHAnsi" w:hAnsiTheme="majorHAnsi" w:cs="Calibri"/>
        </w:rPr>
        <w:t xml:space="preserve"> </w:t>
      </w:r>
      <w:r w:rsidRPr="00402E32">
        <w:rPr>
          <w:rFonts w:asciiTheme="majorHAnsi" w:hAnsiTheme="majorHAnsi" w:cs="Calibri"/>
        </w:rPr>
        <w:t>1080p</w:t>
      </w:r>
      <w:r w:rsidR="00421B2D" w:rsidRPr="00402E32">
        <w:rPr>
          <w:rFonts w:asciiTheme="majorHAnsi" w:hAnsiTheme="majorHAnsi" w:cs="Calibri"/>
        </w:rPr>
        <w:t xml:space="preserve"> (1920x1080)</w:t>
      </w:r>
      <w:r w:rsidRPr="00402E32">
        <w:rPr>
          <w:rFonts w:asciiTheme="majorHAnsi" w:hAnsiTheme="majorHAnsi" w:cs="Calibri"/>
        </w:rPr>
        <w:t xml:space="preserve"> çözünürlüğünü desteklemelidir.</w:t>
      </w:r>
    </w:p>
    <w:p w14:paraId="52A1C942" w14:textId="77777777" w:rsidR="008E551D" w:rsidRPr="00402E3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cihazının</w:t>
      </w:r>
      <w:r w:rsidR="008E551D" w:rsidRPr="00402E32">
        <w:rPr>
          <w:rFonts w:asciiTheme="majorHAnsi" w:hAnsiTheme="majorHAnsi" w:cs="Calibri"/>
        </w:rPr>
        <w:t xml:space="preserve"> görüntü çıkış</w:t>
      </w:r>
      <w:r w:rsidR="00733D22" w:rsidRPr="00402E32">
        <w:rPr>
          <w:rFonts w:asciiTheme="majorHAnsi" w:hAnsiTheme="majorHAnsi" w:cs="Calibri"/>
        </w:rPr>
        <w:t>ı</w:t>
      </w:r>
      <w:r w:rsidR="003536A7" w:rsidRPr="00402E32">
        <w:rPr>
          <w:rFonts w:asciiTheme="majorHAnsi" w:hAnsiTheme="majorHAnsi" w:cs="Calibri"/>
        </w:rPr>
        <w:t>ndaki</w:t>
      </w:r>
      <w:r w:rsidR="00733D22" w:rsidRPr="00402E32">
        <w:rPr>
          <w:rFonts w:asciiTheme="majorHAnsi" w:hAnsiTheme="majorHAnsi" w:cs="Calibri"/>
        </w:rPr>
        <w:t xml:space="preserve"> ekran düzenleri</w:t>
      </w:r>
      <w:r w:rsidRPr="00402E32">
        <w:rPr>
          <w:rFonts w:asciiTheme="majorHAnsi" w:hAnsiTheme="majorHAnsi" w:cs="Calibri"/>
        </w:rPr>
        <w:t xml:space="preserve"> yerel ya</w:t>
      </w:r>
      <w:r w:rsidR="00972AFC" w:rsidRPr="00402E32">
        <w:rPr>
          <w:rFonts w:asciiTheme="majorHAnsi" w:hAnsiTheme="majorHAnsi" w:cs="Calibri"/>
        </w:rPr>
        <w:t xml:space="preserve"> </w:t>
      </w:r>
      <w:r w:rsidRPr="00402E32">
        <w:rPr>
          <w:rFonts w:asciiTheme="majorHAnsi" w:hAnsiTheme="majorHAnsi" w:cs="Calibri"/>
        </w:rPr>
        <w:t xml:space="preserve">da uzaktan yetki dahilinde </w:t>
      </w:r>
      <w:r w:rsidR="008E551D" w:rsidRPr="00402E32">
        <w:rPr>
          <w:rFonts w:asciiTheme="majorHAnsi" w:hAnsiTheme="majorHAnsi" w:cs="Calibri"/>
        </w:rPr>
        <w:t>değiştirilebilir yapıda olmalıdır.</w:t>
      </w:r>
    </w:p>
    <w:p w14:paraId="1D4A2DB1" w14:textId="24829CC1" w:rsidR="003536A7" w:rsidRPr="00402E32" w:rsidRDefault="005B047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 </w:t>
      </w:r>
      <w:r w:rsidR="008C37EC">
        <w:rPr>
          <w:rFonts w:asciiTheme="majorHAnsi" w:hAnsiTheme="majorHAnsi" w:cs="Calibri"/>
        </w:rPr>
        <w:t xml:space="preserve">on altı </w:t>
      </w:r>
      <w:r w:rsidRPr="00402E32">
        <w:rPr>
          <w:rFonts w:asciiTheme="majorHAnsi" w:hAnsiTheme="majorHAnsi" w:cs="Calibri"/>
        </w:rPr>
        <w:t>adet ses girişi</w:t>
      </w:r>
      <w:r w:rsidR="00B51DC0">
        <w:rPr>
          <w:rFonts w:asciiTheme="majorHAnsi" w:hAnsiTheme="majorHAnsi" w:cs="Calibri"/>
        </w:rPr>
        <w:t xml:space="preserve">ne </w:t>
      </w:r>
      <w:r w:rsidR="008E551D" w:rsidRPr="00402E32">
        <w:rPr>
          <w:rFonts w:asciiTheme="majorHAnsi" w:hAnsiTheme="majorHAnsi" w:cs="Calibri"/>
        </w:rPr>
        <w:t>sahip olmalıdır</w:t>
      </w:r>
      <w:r w:rsidR="003536A7" w:rsidRPr="00402E32">
        <w:rPr>
          <w:rFonts w:asciiTheme="majorHAnsi" w:hAnsiTheme="majorHAnsi" w:cs="Calibri"/>
        </w:rPr>
        <w:t>.</w:t>
      </w:r>
      <w:r w:rsidR="008E551D" w:rsidRPr="00402E32">
        <w:rPr>
          <w:rFonts w:asciiTheme="majorHAnsi" w:hAnsiTheme="majorHAnsi" w:cs="Calibri"/>
        </w:rPr>
        <w:t xml:space="preserve"> </w:t>
      </w:r>
    </w:p>
    <w:p w14:paraId="41C7B086" w14:textId="4C6F5359" w:rsidR="001D4BDF" w:rsidRPr="00402E32" w:rsidRDefault="001D4BDF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 G.</w:t>
      </w:r>
      <w:proofErr w:type="gramStart"/>
      <w:r w:rsidRPr="00402E32">
        <w:rPr>
          <w:rFonts w:asciiTheme="majorHAnsi" w:hAnsiTheme="majorHAnsi" w:cs="Calibri"/>
        </w:rPr>
        <w:t>711a</w:t>
      </w:r>
      <w:proofErr w:type="gramEnd"/>
      <w:r w:rsidRPr="00402E32">
        <w:rPr>
          <w:rFonts w:asciiTheme="majorHAnsi" w:hAnsiTheme="majorHAnsi" w:cs="Calibri"/>
        </w:rPr>
        <w:t xml:space="preserve"> / G.711u </w:t>
      </w:r>
      <w:r w:rsidR="003B12A7" w:rsidRPr="00402E32">
        <w:rPr>
          <w:rFonts w:asciiTheme="majorHAnsi" w:hAnsiTheme="majorHAnsi" w:cs="Calibri"/>
        </w:rPr>
        <w:t>ses formatlarını desteklemelidir.</w:t>
      </w:r>
    </w:p>
    <w:p w14:paraId="24CBDAA0" w14:textId="2397105C" w:rsidR="00CA3F71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cihazında </w:t>
      </w:r>
      <w:r w:rsidR="002A2ACB" w:rsidRPr="00402E32">
        <w:rPr>
          <w:rFonts w:asciiTheme="majorHAnsi" w:hAnsiTheme="majorHAnsi" w:cs="Calibri"/>
        </w:rPr>
        <w:t xml:space="preserve">en </w:t>
      </w:r>
      <w:proofErr w:type="gramStart"/>
      <w:r w:rsidR="002A2ACB" w:rsidRPr="00402E32">
        <w:rPr>
          <w:rFonts w:asciiTheme="majorHAnsi" w:hAnsiTheme="majorHAnsi" w:cs="Calibri"/>
        </w:rPr>
        <w:t xml:space="preserve">az </w:t>
      </w:r>
      <w:r w:rsidR="003B12A7" w:rsidRPr="00402E32">
        <w:rPr>
          <w:rFonts w:asciiTheme="majorHAnsi" w:hAnsiTheme="majorHAnsi" w:cs="Calibri"/>
        </w:rPr>
        <w:t xml:space="preserve"> </w:t>
      </w:r>
      <w:r w:rsidR="00B51DC0">
        <w:rPr>
          <w:rFonts w:asciiTheme="majorHAnsi" w:hAnsiTheme="majorHAnsi" w:cs="Calibri"/>
        </w:rPr>
        <w:t>iki</w:t>
      </w:r>
      <w:proofErr w:type="gramEnd"/>
      <w:r w:rsidR="003B12A7" w:rsidRPr="00402E32">
        <w:rPr>
          <w:rFonts w:asciiTheme="majorHAnsi" w:hAnsiTheme="majorHAnsi" w:cs="Calibri"/>
        </w:rPr>
        <w:t xml:space="preserve"> (</w:t>
      </w:r>
      <w:r w:rsidR="00B51DC0">
        <w:rPr>
          <w:rFonts w:asciiTheme="majorHAnsi" w:hAnsiTheme="majorHAnsi" w:cs="Calibri"/>
        </w:rPr>
        <w:t>2</w:t>
      </w:r>
      <w:r w:rsidR="003B12A7" w:rsidRPr="00402E32">
        <w:rPr>
          <w:rFonts w:asciiTheme="majorHAnsi" w:hAnsiTheme="majorHAnsi" w:cs="Calibri"/>
        </w:rPr>
        <w:t>)</w:t>
      </w:r>
      <w:r w:rsidR="00972AFC" w:rsidRPr="00402E32">
        <w:rPr>
          <w:rFonts w:asciiTheme="majorHAnsi" w:hAnsiTheme="majorHAnsi" w:cs="Calibri"/>
        </w:rPr>
        <w:t xml:space="preserve"> adet USB2.0</w:t>
      </w:r>
      <w:r w:rsidR="00B51DC0">
        <w:rPr>
          <w:rFonts w:asciiTheme="majorHAnsi" w:hAnsiTheme="majorHAnsi" w:cs="Calibri"/>
        </w:rPr>
        <w:t xml:space="preserve"> </w:t>
      </w:r>
      <w:r w:rsidR="00CA3F71" w:rsidRPr="00402E32">
        <w:rPr>
          <w:rFonts w:asciiTheme="majorHAnsi" w:hAnsiTheme="majorHAnsi" w:cs="Calibri"/>
        </w:rPr>
        <w:t>bağlantı arabirimi olmalıdır.</w:t>
      </w:r>
    </w:p>
    <w:p w14:paraId="63C0BD17" w14:textId="62462538" w:rsidR="003536A7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cihazının çalışma sıcaklığı </w:t>
      </w:r>
      <w:r w:rsidR="002A2ACB" w:rsidRPr="00402E32">
        <w:rPr>
          <w:rFonts w:asciiTheme="majorHAnsi" w:hAnsiTheme="majorHAnsi" w:cs="Calibri"/>
        </w:rPr>
        <w:t xml:space="preserve">en az </w:t>
      </w:r>
      <w:r w:rsidRPr="00402E32">
        <w:rPr>
          <w:rFonts w:asciiTheme="majorHAnsi" w:hAnsiTheme="majorHAnsi" w:cs="Calibri"/>
        </w:rPr>
        <w:t>-10 santigrat ve +5</w:t>
      </w:r>
      <w:r w:rsidR="003B12A7" w:rsidRPr="00402E32">
        <w:rPr>
          <w:rFonts w:asciiTheme="majorHAnsi" w:hAnsiTheme="majorHAnsi" w:cs="Calibri"/>
        </w:rPr>
        <w:t>0</w:t>
      </w:r>
      <w:r w:rsidRPr="00402E32">
        <w:rPr>
          <w:rFonts w:asciiTheme="majorHAnsi" w:hAnsiTheme="majorHAnsi" w:cs="Calibri"/>
        </w:rPr>
        <w:t xml:space="preserve"> santigrat derecede olmalı, </w:t>
      </w:r>
      <w:proofErr w:type="gramStart"/>
      <w:r w:rsidRPr="00402E32">
        <w:rPr>
          <w:rFonts w:asciiTheme="majorHAnsi" w:hAnsiTheme="majorHAnsi" w:cs="Calibri"/>
        </w:rPr>
        <w:t>%10</w:t>
      </w:r>
      <w:proofErr w:type="gramEnd"/>
      <w:r w:rsidRPr="00402E32">
        <w:rPr>
          <w:rFonts w:asciiTheme="majorHAnsi" w:hAnsiTheme="majorHAnsi" w:cs="Calibri"/>
        </w:rPr>
        <w:t xml:space="preserve"> ile %90 bağıl nemde çalışabilmelidir.</w:t>
      </w:r>
    </w:p>
    <w:p w14:paraId="74230AFF" w14:textId="7ECF623F" w:rsidR="00CA3F71" w:rsidRPr="00402E32" w:rsidRDefault="003536A7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 xml:space="preserve">Kayıt cihazı </w:t>
      </w:r>
      <w:r w:rsidR="002A2ACB" w:rsidRPr="00402E32">
        <w:rPr>
          <w:rFonts w:asciiTheme="majorHAnsi" w:hAnsiTheme="majorHAnsi" w:cs="Calibri"/>
        </w:rPr>
        <w:t>en fazla</w:t>
      </w:r>
      <w:r w:rsidRPr="00402E32">
        <w:rPr>
          <w:rFonts w:asciiTheme="majorHAnsi" w:hAnsiTheme="majorHAnsi" w:cs="Calibri"/>
        </w:rPr>
        <w:t xml:space="preserve"> </w:t>
      </w:r>
      <w:r w:rsidR="008C37EC">
        <w:rPr>
          <w:rFonts w:asciiTheme="majorHAnsi" w:hAnsiTheme="majorHAnsi" w:cs="Calibri"/>
        </w:rPr>
        <w:t xml:space="preserve">15 </w:t>
      </w:r>
      <w:r w:rsidR="00CA3F71" w:rsidRPr="00402E32">
        <w:rPr>
          <w:rFonts w:asciiTheme="majorHAnsi" w:hAnsiTheme="majorHAnsi" w:cs="Calibri"/>
        </w:rPr>
        <w:t>Watt güç kullanmalıdır. (HDD hariç)</w:t>
      </w:r>
    </w:p>
    <w:p w14:paraId="7F69CB33" w14:textId="434BD5E0" w:rsidR="00FF495D" w:rsidRPr="00402E32" w:rsidRDefault="0024776A" w:rsidP="004E393E">
      <w:pPr>
        <w:pStyle w:val="ListeParagraf"/>
        <w:numPr>
          <w:ilvl w:val="1"/>
          <w:numId w:val="1"/>
        </w:numPr>
        <w:spacing w:line="360" w:lineRule="auto"/>
        <w:ind w:right="-284"/>
        <w:rPr>
          <w:rFonts w:asciiTheme="majorHAnsi" w:hAnsiTheme="majorHAnsi" w:cs="Calibri"/>
        </w:rPr>
      </w:pPr>
      <w:r w:rsidRPr="00402E32">
        <w:rPr>
          <w:rFonts w:asciiTheme="majorHAnsi" w:hAnsiTheme="majorHAnsi" w:cs="Calibri"/>
        </w:rPr>
        <w:t>Kayıt cihazı</w:t>
      </w:r>
      <w:r w:rsidR="003B12A7" w:rsidRPr="00402E32">
        <w:rPr>
          <w:rFonts w:asciiTheme="majorHAnsi" w:hAnsiTheme="majorHAnsi" w:cs="Calibri"/>
        </w:rPr>
        <w:t xml:space="preserve"> güç adaptörü ile birlikte teslim edilmelidir.</w:t>
      </w:r>
    </w:p>
    <w:p w14:paraId="18A55964" w14:textId="77777777" w:rsidR="00FF495D" w:rsidRPr="004E393E" w:rsidRDefault="00C07361" w:rsidP="004E393E">
      <w:pPr>
        <w:spacing w:line="360" w:lineRule="auto"/>
        <w:rPr>
          <w:rFonts w:asciiTheme="majorHAnsi" w:hAnsiTheme="majorHAnsi"/>
        </w:rPr>
      </w:pP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  <w:r w:rsidRPr="00402E32">
        <w:rPr>
          <w:rFonts w:asciiTheme="majorHAnsi" w:eastAsia="Times New Roman" w:hAnsiTheme="majorHAnsi" w:cs="Calibri"/>
          <w:vanish/>
        </w:rPr>
        <w:pgNum/>
      </w:r>
    </w:p>
    <w:sectPr w:rsidR="00FF495D" w:rsidRPr="004E393E" w:rsidSect="00E84F2F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97557773">
    <w:abstractNumId w:val="0"/>
  </w:num>
  <w:num w:numId="2" w16cid:durableId="768814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0572A"/>
    <w:rsid w:val="000410C8"/>
    <w:rsid w:val="001D4BDF"/>
    <w:rsid w:val="002043D4"/>
    <w:rsid w:val="00205EB5"/>
    <w:rsid w:val="00207CE3"/>
    <w:rsid w:val="002404FE"/>
    <w:rsid w:val="0024776A"/>
    <w:rsid w:val="002A2ACB"/>
    <w:rsid w:val="002A3145"/>
    <w:rsid w:val="002B288E"/>
    <w:rsid w:val="00306AEA"/>
    <w:rsid w:val="003536A7"/>
    <w:rsid w:val="003B12A7"/>
    <w:rsid w:val="003D2AD1"/>
    <w:rsid w:val="003F3048"/>
    <w:rsid w:val="00402E32"/>
    <w:rsid w:val="00421B2D"/>
    <w:rsid w:val="004408FB"/>
    <w:rsid w:val="00452E6D"/>
    <w:rsid w:val="004554CF"/>
    <w:rsid w:val="0048410F"/>
    <w:rsid w:val="004C2AE8"/>
    <w:rsid w:val="004D2255"/>
    <w:rsid w:val="004D2883"/>
    <w:rsid w:val="004D4B0D"/>
    <w:rsid w:val="004E393E"/>
    <w:rsid w:val="004F7B25"/>
    <w:rsid w:val="005B047A"/>
    <w:rsid w:val="005B7983"/>
    <w:rsid w:val="005C77D7"/>
    <w:rsid w:val="005D5413"/>
    <w:rsid w:val="00643684"/>
    <w:rsid w:val="006A36E5"/>
    <w:rsid w:val="006C0627"/>
    <w:rsid w:val="006F4029"/>
    <w:rsid w:val="007254ED"/>
    <w:rsid w:val="007257BF"/>
    <w:rsid w:val="0073222B"/>
    <w:rsid w:val="00733D22"/>
    <w:rsid w:val="00746569"/>
    <w:rsid w:val="00773F4B"/>
    <w:rsid w:val="00855033"/>
    <w:rsid w:val="008629A2"/>
    <w:rsid w:val="008C37EC"/>
    <w:rsid w:val="008E551D"/>
    <w:rsid w:val="009030E1"/>
    <w:rsid w:val="0091732E"/>
    <w:rsid w:val="00972AFC"/>
    <w:rsid w:val="009B1E71"/>
    <w:rsid w:val="009B478D"/>
    <w:rsid w:val="009B51DB"/>
    <w:rsid w:val="00A4262C"/>
    <w:rsid w:val="00A71B74"/>
    <w:rsid w:val="00A841E0"/>
    <w:rsid w:val="00A9636D"/>
    <w:rsid w:val="00AF31EC"/>
    <w:rsid w:val="00B13E6D"/>
    <w:rsid w:val="00B2147B"/>
    <w:rsid w:val="00B33796"/>
    <w:rsid w:val="00B51DC0"/>
    <w:rsid w:val="00B85498"/>
    <w:rsid w:val="00BA3DFA"/>
    <w:rsid w:val="00BB3719"/>
    <w:rsid w:val="00BC32E9"/>
    <w:rsid w:val="00BD5054"/>
    <w:rsid w:val="00C07361"/>
    <w:rsid w:val="00C15B26"/>
    <w:rsid w:val="00C24614"/>
    <w:rsid w:val="00C70CBE"/>
    <w:rsid w:val="00CA15A1"/>
    <w:rsid w:val="00CA3F71"/>
    <w:rsid w:val="00CA413F"/>
    <w:rsid w:val="00CE0A6C"/>
    <w:rsid w:val="00D51EA5"/>
    <w:rsid w:val="00D65122"/>
    <w:rsid w:val="00D71E9A"/>
    <w:rsid w:val="00D73409"/>
    <w:rsid w:val="00DA3BBF"/>
    <w:rsid w:val="00E20691"/>
    <w:rsid w:val="00E44939"/>
    <w:rsid w:val="00E4510C"/>
    <w:rsid w:val="00E650D6"/>
    <w:rsid w:val="00E66B66"/>
    <w:rsid w:val="00E757C7"/>
    <w:rsid w:val="00E84F2F"/>
    <w:rsid w:val="00F42380"/>
    <w:rsid w:val="00F5097F"/>
    <w:rsid w:val="00F95C48"/>
    <w:rsid w:val="00FE10F4"/>
    <w:rsid w:val="00FE61E8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B4A8"/>
  <w15:docId w15:val="{3DDF04FB-B31B-471E-9920-822CA96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destek@kedacom.com.tr</cp:lastModifiedBy>
  <cp:revision>2</cp:revision>
  <dcterms:created xsi:type="dcterms:W3CDTF">2024-01-24T14:38:00Z</dcterms:created>
  <dcterms:modified xsi:type="dcterms:W3CDTF">2024-01-24T14:38:00Z</dcterms:modified>
  <cp:category>Elektronik güvenlik</cp:category>
</cp:coreProperties>
</file>